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C95EE" w14:textId="6257191C" w:rsidR="00FB77C5" w:rsidRPr="00E93428" w:rsidRDefault="00B643D2" w:rsidP="00FB77C5">
      <w:r w:rsidRPr="00E93428">
        <w:rPr>
          <w:noProof/>
        </w:rPr>
        <mc:AlternateContent>
          <mc:Choice Requires="wps">
            <w:drawing>
              <wp:anchor distT="152400" distB="152400" distL="152400" distR="152400" simplePos="0" relativeHeight="251663360" behindDoc="0" locked="0" layoutInCell="1" allowOverlap="1" wp14:anchorId="0700A3BB" wp14:editId="49835F07">
                <wp:simplePos x="0" y="0"/>
                <wp:positionH relativeFrom="margin">
                  <wp:posOffset>3017520</wp:posOffset>
                </wp:positionH>
                <wp:positionV relativeFrom="page">
                  <wp:posOffset>7242810</wp:posOffset>
                </wp:positionV>
                <wp:extent cx="3334385" cy="260985"/>
                <wp:effectExtent l="0" t="0" r="18415" b="24765"/>
                <wp:wrapThrough wrapText="bothSides" distL="152400" distR="152400">
                  <wp:wrapPolygon edited="1">
                    <wp:start x="-20" y="-155"/>
                    <wp:lineTo x="-20" y="0"/>
                    <wp:lineTo x="-20" y="21607"/>
                    <wp:lineTo x="-20" y="21762"/>
                    <wp:lineTo x="0" y="21762"/>
                    <wp:lineTo x="21600" y="21762"/>
                    <wp:lineTo x="21620" y="21762"/>
                    <wp:lineTo x="21620" y="21607"/>
                    <wp:lineTo x="21620" y="0"/>
                    <wp:lineTo x="21620" y="-155"/>
                    <wp:lineTo x="21600" y="-155"/>
                    <wp:lineTo x="0" y="-155"/>
                    <wp:lineTo x="-20" y="-155"/>
                  </wp:wrapPolygon>
                </wp:wrapThrough>
                <wp:docPr id="1073741833" name="officeArt object"/>
                <wp:cNvGraphicFramePr/>
                <a:graphic xmlns:a="http://schemas.openxmlformats.org/drawingml/2006/main">
                  <a:graphicData uri="http://schemas.microsoft.com/office/word/2010/wordprocessingShape">
                    <wps:wsp>
                      <wps:cNvSpPr/>
                      <wps:spPr>
                        <a:xfrm>
                          <a:off x="0" y="0"/>
                          <a:ext cx="3334385" cy="260985"/>
                        </a:xfrm>
                        <a:prstGeom prst="rect">
                          <a:avLst/>
                        </a:prstGeom>
                        <a:noFill/>
                        <a:ln w="6350" cap="flat">
                          <a:solidFill>
                            <a:srgbClr val="7F7F7F"/>
                          </a:solidFill>
                          <a:prstDash val="solid"/>
                          <a:miter lim="400000"/>
                        </a:ln>
                        <a:effectLst/>
                      </wps:spPr>
                      <wps:txbx>
                        <w:txbxContent>
                          <w:p w14:paraId="0DD1B8E7" w14:textId="38E3676A" w:rsidR="00FB77C5" w:rsidRPr="00E93428" w:rsidRDefault="00FB77C5" w:rsidP="00FB77C5">
                            <w:pPr>
                              <w:spacing w:line="288" w:lineRule="auto"/>
                              <w:jc w:val="center"/>
                              <w:rPr>
                                <w:rFonts w:ascii="Helvetica" w:eastAsia="Arial Unicode MS" w:hAnsi="Helvetica" w:cs="Helvetica"/>
                                <w:sz w:val="18"/>
                                <w:szCs w:val="18"/>
                              </w:rPr>
                            </w:pPr>
                            <w:r w:rsidRPr="00E93428">
                              <w:rPr>
                                <w:rFonts w:ascii="Helvetica" w:eastAsia="Arial Unicode MS" w:hAnsi="Helvetica" w:cs="Helvetica"/>
                                <w:sz w:val="18"/>
                                <w:szCs w:val="18"/>
                              </w:rPr>
                              <w:t>Version 1.</w:t>
                            </w:r>
                            <w:r w:rsidR="00640C6C">
                              <w:rPr>
                                <w:rFonts w:ascii="Helvetica" w:eastAsia="Arial Unicode MS" w:hAnsi="Helvetica" w:cs="Helvetica"/>
                                <w:sz w:val="18"/>
                                <w:szCs w:val="18"/>
                              </w:rPr>
                              <w:t>3</w:t>
                            </w:r>
                            <w:r w:rsidRPr="00E93428">
                              <w:rPr>
                                <w:rFonts w:ascii="Helvetica" w:eastAsia="Arial Unicode MS" w:hAnsi="Helvetica" w:cs="Helvetica"/>
                                <w:sz w:val="18"/>
                                <w:szCs w:val="18"/>
                              </w:rPr>
                              <w:t xml:space="preserve"> – September </w:t>
                            </w:r>
                            <w:r w:rsidR="00640C6C">
                              <w:rPr>
                                <w:rFonts w:ascii="Helvetica" w:eastAsia="Arial Unicode MS" w:hAnsi="Helvetica" w:cs="Helvetica"/>
                                <w:sz w:val="18"/>
                                <w:szCs w:val="18"/>
                              </w:rPr>
                              <w:t>10</w:t>
                            </w:r>
                            <w:r w:rsidRPr="00E93428">
                              <w:rPr>
                                <w:rFonts w:ascii="Helvetica" w:eastAsia="Arial Unicode MS" w:hAnsi="Helvetica" w:cs="Helvetica"/>
                                <w:sz w:val="18"/>
                                <w:szCs w:val="18"/>
                              </w:rPr>
                              <w:t>, 2024</w:t>
                            </w:r>
                          </w:p>
                          <w:p w14:paraId="41AF2BCB" w14:textId="77777777" w:rsidR="00FB77C5" w:rsidRPr="00E93428" w:rsidRDefault="00FB77C5" w:rsidP="00FB77C5">
                            <w:pPr>
                              <w:spacing w:line="288" w:lineRule="auto"/>
                              <w:jc w:val="center"/>
                              <w:rPr>
                                <w:rFonts w:ascii="Helvetica" w:eastAsia="Arial Unicode MS" w:hAnsi="Helvetica" w:cs="Helvetica"/>
                                <w:sz w:val="18"/>
                                <w:szCs w:val="18"/>
                              </w:rPr>
                            </w:pPr>
                          </w:p>
                          <w:p w14:paraId="782FD539" w14:textId="77777777" w:rsidR="00FB77C5" w:rsidRPr="00E93428" w:rsidRDefault="00FB77C5" w:rsidP="00FB77C5">
                            <w:pPr>
                              <w:spacing w:line="288" w:lineRule="auto"/>
                              <w:jc w:val="center"/>
                              <w:rPr>
                                <w:rFonts w:ascii="Helvetica" w:eastAsia="Arial Unicode MS" w:hAnsi="Helvetica" w:cs="Helvetica"/>
                                <w:sz w:val="18"/>
                                <w:szCs w:val="18"/>
                              </w:rPr>
                            </w:pPr>
                          </w:p>
                          <w:p w14:paraId="5E13DAAD" w14:textId="77777777" w:rsidR="00FB77C5" w:rsidRPr="00E93428" w:rsidRDefault="00FB77C5" w:rsidP="00FB77C5">
                            <w:pPr>
                              <w:spacing w:line="288" w:lineRule="auto"/>
                              <w:jc w:val="center"/>
                              <w:rPr>
                                <w:rFonts w:ascii="Helvetica" w:eastAsia="Arial Unicode MS" w:hAnsi="Helvetica" w:cs="Helvetica"/>
                                <w:sz w:val="18"/>
                                <w:szCs w:val="18"/>
                              </w:rPr>
                            </w:pPr>
                          </w:p>
                          <w:p w14:paraId="3AB8F923" w14:textId="77777777" w:rsidR="00FB77C5" w:rsidRPr="00E93428" w:rsidRDefault="00FB77C5" w:rsidP="00FB77C5">
                            <w:pPr>
                              <w:spacing w:line="288" w:lineRule="auto"/>
                              <w:jc w:val="center"/>
                              <w:rPr>
                                <w:rFonts w:ascii="Helvetica" w:eastAsia="Arial Unicode MS" w:hAnsi="Helvetica" w:cs="Helvetica"/>
                                <w:sz w:val="18"/>
                                <w:szCs w:val="18"/>
                              </w:rPr>
                            </w:pPr>
                          </w:p>
                          <w:p w14:paraId="653A88D5" w14:textId="77777777" w:rsidR="00FB77C5" w:rsidRPr="00E93428" w:rsidRDefault="00FB77C5" w:rsidP="00FB77C5">
                            <w:pPr>
                              <w:spacing w:line="288" w:lineRule="auto"/>
                              <w:jc w:val="center"/>
                              <w:rPr>
                                <w:rFonts w:ascii="Helvetica" w:eastAsia="Arial Unicode MS" w:hAnsi="Helvetica" w:cs="Helvetica"/>
                                <w:sz w:val="18"/>
                                <w:szCs w:val="18"/>
                              </w:rPr>
                            </w:pPr>
                          </w:p>
                          <w:p w14:paraId="11A03A69" w14:textId="77777777" w:rsidR="00FB77C5" w:rsidRPr="00E93428" w:rsidRDefault="00FB77C5" w:rsidP="00FB77C5">
                            <w:pPr>
                              <w:spacing w:line="288" w:lineRule="auto"/>
                              <w:jc w:val="center"/>
                              <w:rPr>
                                <w:rFonts w:ascii="Helvetica" w:eastAsia="Arial Unicode MS" w:hAnsi="Helvetica" w:cs="Helvetica"/>
                                <w:sz w:val="18"/>
                                <w:szCs w:val="18"/>
                              </w:rPr>
                            </w:pPr>
                          </w:p>
                          <w:p w14:paraId="4AED7841" w14:textId="77777777" w:rsidR="00FB77C5" w:rsidRPr="00E93428" w:rsidRDefault="00FB77C5" w:rsidP="00FB77C5">
                            <w:pPr>
                              <w:spacing w:line="288" w:lineRule="auto"/>
                              <w:jc w:val="center"/>
                              <w:rPr>
                                <w:rFonts w:ascii="Helvetica" w:hAnsi="Helvetica" w:cs="Helvetica"/>
                                <w:sz w:val="18"/>
                                <w:szCs w:val="18"/>
                              </w:rPr>
                            </w:pPr>
                          </w:p>
                        </w:txbxContent>
                      </wps:txbx>
                      <wps:bodyPr wrap="square" lIns="50800" tIns="50800" rIns="50800" bIns="50800" numCol="1" anchor="ctr">
                        <a:noAutofit/>
                      </wps:bodyPr>
                    </wps:wsp>
                  </a:graphicData>
                </a:graphic>
                <wp14:sizeRelH relativeFrom="margin">
                  <wp14:pctWidth>0</wp14:pctWidth>
                </wp14:sizeRelH>
                <wp14:sizeRelV relativeFrom="margin">
                  <wp14:pctHeight>0</wp14:pctHeight>
                </wp14:sizeRelV>
              </wp:anchor>
            </w:drawing>
          </mc:Choice>
          <mc:Fallback>
            <w:pict>
              <v:rect w14:anchorId="0700A3BB" id="officeArt object" o:spid="_x0000_s1026" style="position:absolute;margin-left:237.6pt;margin-top:570.3pt;width:262.55pt;height:20.55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middle" wrapcoords="-20 -155 -20 0 -20 21607 -20 21762 0 21762 21600 21762 21620 21762 21620 21607 21620 0 21620 -155 21600 -155 0 -155 -20 -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" filled="f" strokecolor="#7f7f7f" strokeweight=".5pt">
                <v:stroke miterlimit="4"/>
                <v:textbox inset="4pt,4pt,4pt,4pt">
                  <w:txbxContent>
                    <w:p w14:paraId="0DD1B8E7" w14:textId="38E3676A" w:rsidR="00FB77C5" w:rsidRPr="00E93428" w:rsidRDefault="00FB77C5" w:rsidP="00FB77C5">
                      <w:pPr>
                        <w:spacing w:line="288" w:lineRule="auto"/>
                        <w:jc w:val="center"/>
                        <w:rPr>
                          <w:rFonts w:ascii="Helvetica" w:eastAsia="Arial Unicode MS" w:hAnsi="Helvetica" w:cs="Helvetica"/>
                          <w:sz w:val="18"/>
                          <w:szCs w:val="18"/>
                        </w:rPr>
                      </w:pPr>
                      <w:r w:rsidRPr="00E93428">
                        <w:rPr>
                          <w:rFonts w:ascii="Helvetica" w:eastAsia="Arial Unicode MS" w:hAnsi="Helvetica" w:cs="Helvetica"/>
                          <w:sz w:val="18"/>
                          <w:szCs w:val="18"/>
                        </w:rPr>
                        <w:t>Version 1.</w:t>
                      </w:r>
                      <w:r w:rsidR="00640C6C">
                        <w:rPr>
                          <w:rFonts w:ascii="Helvetica" w:eastAsia="Arial Unicode MS" w:hAnsi="Helvetica" w:cs="Helvetica"/>
                          <w:sz w:val="18"/>
                          <w:szCs w:val="18"/>
                        </w:rPr>
                        <w:t>3</w:t>
                      </w:r>
                      <w:r w:rsidRPr="00E93428">
                        <w:rPr>
                          <w:rFonts w:ascii="Helvetica" w:eastAsia="Arial Unicode MS" w:hAnsi="Helvetica" w:cs="Helvetica"/>
                          <w:sz w:val="18"/>
                          <w:szCs w:val="18"/>
                        </w:rPr>
                        <w:t xml:space="preserve"> – September </w:t>
                      </w:r>
                      <w:r w:rsidR="00640C6C">
                        <w:rPr>
                          <w:rFonts w:ascii="Helvetica" w:eastAsia="Arial Unicode MS" w:hAnsi="Helvetica" w:cs="Helvetica"/>
                          <w:sz w:val="18"/>
                          <w:szCs w:val="18"/>
                        </w:rPr>
                        <w:t>10</w:t>
                      </w:r>
                      <w:r w:rsidRPr="00E93428">
                        <w:rPr>
                          <w:rFonts w:ascii="Helvetica" w:eastAsia="Arial Unicode MS" w:hAnsi="Helvetica" w:cs="Helvetica"/>
                          <w:sz w:val="18"/>
                          <w:szCs w:val="18"/>
                        </w:rPr>
                        <w:t>, 2024</w:t>
                      </w:r>
                    </w:p>
                    <w:p w14:paraId="41AF2BCB" w14:textId="77777777" w:rsidR="00FB77C5" w:rsidRPr="00E93428" w:rsidRDefault="00FB77C5" w:rsidP="00FB77C5">
                      <w:pPr>
                        <w:spacing w:line="288" w:lineRule="auto"/>
                        <w:jc w:val="center"/>
                        <w:rPr>
                          <w:rFonts w:ascii="Helvetica" w:eastAsia="Arial Unicode MS" w:hAnsi="Helvetica" w:cs="Helvetica"/>
                          <w:sz w:val="18"/>
                          <w:szCs w:val="18"/>
                        </w:rPr>
                      </w:pPr>
                    </w:p>
                    <w:p w14:paraId="782FD539" w14:textId="77777777" w:rsidR="00FB77C5" w:rsidRPr="00E93428" w:rsidRDefault="00FB77C5" w:rsidP="00FB77C5">
                      <w:pPr>
                        <w:spacing w:line="288" w:lineRule="auto"/>
                        <w:jc w:val="center"/>
                        <w:rPr>
                          <w:rFonts w:ascii="Helvetica" w:eastAsia="Arial Unicode MS" w:hAnsi="Helvetica" w:cs="Helvetica"/>
                          <w:sz w:val="18"/>
                          <w:szCs w:val="18"/>
                        </w:rPr>
                      </w:pPr>
                    </w:p>
                    <w:p w14:paraId="5E13DAAD" w14:textId="77777777" w:rsidR="00FB77C5" w:rsidRPr="00E93428" w:rsidRDefault="00FB77C5" w:rsidP="00FB77C5">
                      <w:pPr>
                        <w:spacing w:line="288" w:lineRule="auto"/>
                        <w:jc w:val="center"/>
                        <w:rPr>
                          <w:rFonts w:ascii="Helvetica" w:eastAsia="Arial Unicode MS" w:hAnsi="Helvetica" w:cs="Helvetica"/>
                          <w:sz w:val="18"/>
                          <w:szCs w:val="18"/>
                        </w:rPr>
                      </w:pPr>
                    </w:p>
                    <w:p w14:paraId="3AB8F923" w14:textId="77777777" w:rsidR="00FB77C5" w:rsidRPr="00E93428" w:rsidRDefault="00FB77C5" w:rsidP="00FB77C5">
                      <w:pPr>
                        <w:spacing w:line="288" w:lineRule="auto"/>
                        <w:jc w:val="center"/>
                        <w:rPr>
                          <w:rFonts w:ascii="Helvetica" w:eastAsia="Arial Unicode MS" w:hAnsi="Helvetica" w:cs="Helvetica"/>
                          <w:sz w:val="18"/>
                          <w:szCs w:val="18"/>
                        </w:rPr>
                      </w:pPr>
                    </w:p>
                    <w:p w14:paraId="653A88D5" w14:textId="77777777" w:rsidR="00FB77C5" w:rsidRPr="00E93428" w:rsidRDefault="00FB77C5" w:rsidP="00FB77C5">
                      <w:pPr>
                        <w:spacing w:line="288" w:lineRule="auto"/>
                        <w:jc w:val="center"/>
                        <w:rPr>
                          <w:rFonts w:ascii="Helvetica" w:eastAsia="Arial Unicode MS" w:hAnsi="Helvetica" w:cs="Helvetica"/>
                          <w:sz w:val="18"/>
                          <w:szCs w:val="18"/>
                        </w:rPr>
                      </w:pPr>
                    </w:p>
                    <w:p w14:paraId="11A03A69" w14:textId="77777777" w:rsidR="00FB77C5" w:rsidRPr="00E93428" w:rsidRDefault="00FB77C5" w:rsidP="00FB77C5">
                      <w:pPr>
                        <w:spacing w:line="288" w:lineRule="auto"/>
                        <w:jc w:val="center"/>
                        <w:rPr>
                          <w:rFonts w:ascii="Helvetica" w:eastAsia="Arial Unicode MS" w:hAnsi="Helvetica" w:cs="Helvetica"/>
                          <w:sz w:val="18"/>
                          <w:szCs w:val="18"/>
                        </w:rPr>
                      </w:pPr>
                    </w:p>
                    <w:p w14:paraId="4AED7841" w14:textId="77777777" w:rsidR="00FB77C5" w:rsidRPr="00E93428" w:rsidRDefault="00FB77C5" w:rsidP="00FB77C5">
                      <w:pPr>
                        <w:spacing w:line="288" w:lineRule="auto"/>
                        <w:jc w:val="center"/>
                        <w:rPr>
                          <w:rFonts w:ascii="Helvetica" w:hAnsi="Helvetica" w:cs="Helvetica"/>
                          <w:sz w:val="18"/>
                          <w:szCs w:val="18"/>
                        </w:rPr>
                      </w:pPr>
                    </w:p>
                  </w:txbxContent>
                </v:textbox>
                <w10:wrap type="through" anchorx="margin" anchory="page"/>
              </v:rect>
            </w:pict>
          </mc:Fallback>
        </mc:AlternateContent>
      </w:r>
      <w:r w:rsidRPr="00E93428">
        <w:rPr>
          <w:noProof/>
        </w:rPr>
        <mc:AlternateContent>
          <mc:Choice Requires="wps">
            <w:drawing>
              <wp:anchor distT="152400" distB="152400" distL="152400" distR="152400" simplePos="0" relativeHeight="251662336" behindDoc="0" locked="0" layoutInCell="1" allowOverlap="1" wp14:anchorId="190C7FA1" wp14:editId="7F8D4156">
                <wp:simplePos x="0" y="0"/>
                <wp:positionH relativeFrom="margin">
                  <wp:posOffset>3011170</wp:posOffset>
                </wp:positionH>
                <wp:positionV relativeFrom="page">
                  <wp:posOffset>6700520</wp:posOffset>
                </wp:positionV>
                <wp:extent cx="3312160" cy="451485"/>
                <wp:effectExtent l="0" t="0" r="21590" b="24765"/>
                <wp:wrapThrough wrapText="bothSides" distL="152400" distR="152400">
                  <wp:wrapPolygon edited="1">
                    <wp:start x="-20" y="-155"/>
                    <wp:lineTo x="-20" y="0"/>
                    <wp:lineTo x="-20" y="21607"/>
                    <wp:lineTo x="-20" y="21762"/>
                    <wp:lineTo x="0" y="21762"/>
                    <wp:lineTo x="21600" y="21762"/>
                    <wp:lineTo x="21620" y="21762"/>
                    <wp:lineTo x="21620" y="21607"/>
                    <wp:lineTo x="21620" y="0"/>
                    <wp:lineTo x="21620" y="-155"/>
                    <wp:lineTo x="21600" y="-155"/>
                    <wp:lineTo x="0" y="-155"/>
                    <wp:lineTo x="-20" y="-155"/>
                  </wp:wrapPolygon>
                </wp:wrapThrough>
                <wp:docPr id="1073741832" name="officeArt object"/>
                <wp:cNvGraphicFramePr/>
                <a:graphic xmlns:a="http://schemas.openxmlformats.org/drawingml/2006/main">
                  <a:graphicData uri="http://schemas.microsoft.com/office/word/2010/wordprocessingShape">
                    <wps:wsp>
                      <wps:cNvSpPr/>
                      <wps:spPr>
                        <a:xfrm>
                          <a:off x="0" y="0"/>
                          <a:ext cx="3312160" cy="451485"/>
                        </a:xfrm>
                        <a:prstGeom prst="rect">
                          <a:avLst/>
                        </a:prstGeom>
                        <a:solidFill>
                          <a:srgbClr val="F1F3F3"/>
                        </a:solidFill>
                        <a:ln w="6350" cap="flat">
                          <a:solidFill>
                            <a:srgbClr val="7F7F7F"/>
                          </a:solidFill>
                          <a:prstDash val="solid"/>
                          <a:miter lim="400000"/>
                        </a:ln>
                        <a:effectLst/>
                      </wps:spPr>
                      <wps:txbx>
                        <w:txbxContent>
                          <w:p w14:paraId="7B41016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Teachers and schools are free to use this material. </w:t>
                            </w:r>
                          </w:p>
                          <w:p w14:paraId="07DED25D"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All other rights reserved © 2024 Robert Beatty.</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90C7FA1" id="_x0000_s1027" style="position:absolute;margin-left:237.1pt;margin-top:527.6pt;width:260.8pt;height:35.55pt;z-index:251662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155 -20 0 -20 21607 -20 21762 0 21762 21600 21762 21620 21762 21620 21607 21620 0 21620 -155 21600 -155 0 -155 -20 -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" fillcolor="#f1f3f3" strokecolor="#7f7f7f" strokeweight=".5pt">
                <v:stroke miterlimit="4"/>
                <v:textbox inset="4pt,4pt,4pt,4pt">
                  <w:txbxContent>
                    <w:p w14:paraId="7B41016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Teachers and schools are free to use this material. </w:t>
                      </w:r>
                    </w:p>
                    <w:p w14:paraId="07DED25D"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All other rights reserved © 2024 Robert Beatty.</w:t>
                      </w:r>
                    </w:p>
                  </w:txbxContent>
                </v:textbox>
                <w10:wrap type="through" anchorx="margin" anchory="page"/>
              </v:rect>
            </w:pict>
          </mc:Fallback>
        </mc:AlternateContent>
      </w:r>
      <w:r w:rsidR="00E5430D" w:rsidRPr="00E93428">
        <w:rPr>
          <w:noProof/>
        </w:rPr>
        <mc:AlternateContent>
          <mc:Choice Requires="wps">
            <w:drawing>
              <wp:anchor distT="152400" distB="152400" distL="152400" distR="152400" simplePos="0" relativeHeight="251665408" behindDoc="1" locked="0" layoutInCell="1" allowOverlap="1" wp14:anchorId="174B92D1" wp14:editId="31B66086">
                <wp:simplePos x="0" y="0"/>
                <wp:positionH relativeFrom="page">
                  <wp:posOffset>3924300</wp:posOffset>
                </wp:positionH>
                <wp:positionV relativeFrom="margin">
                  <wp:posOffset>11430</wp:posOffset>
                </wp:positionV>
                <wp:extent cx="3311525" cy="5074920"/>
                <wp:effectExtent l="0" t="0" r="22225" b="11430"/>
                <wp:wrapNone/>
                <wp:docPr id="1073741828" name="officeArt object"/>
                <wp:cNvGraphicFramePr/>
                <a:graphic xmlns:a="http://schemas.openxmlformats.org/drawingml/2006/main">
                  <a:graphicData uri="http://schemas.microsoft.com/office/word/2010/wordprocessingShape">
                    <wps:wsp>
                      <wps:cNvSpPr/>
                      <wps:spPr>
                        <a:xfrm>
                          <a:off x="0" y="0"/>
                          <a:ext cx="3311525" cy="5074920"/>
                        </a:xfrm>
                        <a:prstGeom prst="rect">
                          <a:avLst/>
                        </a:prstGeom>
                        <a:noFill/>
                        <a:ln w="6350" cap="flat">
                          <a:solidFill>
                            <a:srgbClr val="7F7F7F"/>
                          </a:solidFill>
                          <a:prstDash val="solid"/>
                          <a:miter lim="400000"/>
                        </a:ln>
                        <a:effectLst/>
                      </wps:spPr>
                      <wps:txbx>
                        <w:txbxContent>
                          <w:p w14:paraId="4593EDC5" w14:textId="77777777" w:rsidR="00FB77C5" w:rsidRPr="00E93428" w:rsidRDefault="00FB77C5" w:rsidP="00FB77C5">
                            <w:pPr>
                              <w:pStyle w:val="Default"/>
                              <w:spacing w:line="276" w:lineRule="auto"/>
                              <w:jc w:val="center"/>
                              <w:rPr>
                                <w:sz w:val="18"/>
                                <w:szCs w:val="18"/>
                              </w:rPr>
                            </w:pPr>
                            <w:r w:rsidRPr="00E93428">
                              <w:rPr>
                                <w:sz w:val="18"/>
                                <w:szCs w:val="18"/>
                              </w:rPr>
                              <w:t>TABLE OF CONTENTS</w:t>
                            </w:r>
                          </w:p>
                          <w:p w14:paraId="5715775B" w14:textId="77777777" w:rsidR="00FB77C5" w:rsidRPr="00E93428" w:rsidRDefault="00FB77C5" w:rsidP="00FB77C5">
                            <w:pPr>
                              <w:pStyle w:val="Default"/>
                              <w:spacing w:line="276" w:lineRule="auto"/>
                              <w:rPr>
                                <w:sz w:val="12"/>
                                <w:szCs w:val="12"/>
                              </w:rPr>
                            </w:pPr>
                            <w:r w:rsidRPr="00E93428">
                              <w:rPr>
                                <w:sz w:val="18"/>
                                <w:szCs w:val="18"/>
                              </w:rPr>
                              <w:t xml:space="preserve">            </w:t>
                            </w:r>
                          </w:p>
                          <w:p w14:paraId="4C826CF6" w14:textId="7198A752" w:rsidR="003216D3" w:rsidRPr="00E93428" w:rsidRDefault="00C94BF9" w:rsidP="00DC6E77">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Activity</w:t>
                            </w:r>
                            <w:r w:rsidR="003216D3" w:rsidRPr="00E93428">
                              <w:rPr>
                                <w:rFonts w:ascii="Helvetica Neue" w:eastAsia="Helvetica Neue" w:hAnsi="Helvetica Neue" w:cs="Helvetica Neue"/>
                                <w:color w:val="000000"/>
                                <w:sz w:val="18"/>
                              </w:rPr>
                              <w:t xml:space="preserve"> for any Subject Area</w:t>
                            </w:r>
                          </w:p>
                          <w:p w14:paraId="13477A59" w14:textId="4334F286" w:rsidR="003216D3" w:rsidRPr="00E93428" w:rsidRDefault="003216D3" w:rsidP="00DC6E77">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Sketchnoting</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p>
                          <w:p w14:paraId="338F12BB" w14:textId="429AFB99" w:rsidR="00DC6E77" w:rsidRPr="00E93428" w:rsidRDefault="00DC6E77" w:rsidP="003216D3">
                            <w:pPr>
                              <w:spacing w:after="0" w:line="275" w:lineRule="auto"/>
                              <w:ind w:firstLine="286"/>
                              <w:textDirection w:val="btLr"/>
                            </w:pPr>
                            <w:r w:rsidRPr="00E93428">
                              <w:rPr>
                                <w:rFonts w:ascii="Helvetica Neue" w:eastAsia="Helvetica Neue" w:hAnsi="Helvetica Neue" w:cs="Helvetica Neue"/>
                                <w:color w:val="000000"/>
                                <w:sz w:val="18"/>
                              </w:rPr>
                              <w:t>Language Arts Activities and Assignments</w:t>
                            </w:r>
                          </w:p>
                          <w:p w14:paraId="12CE6DF9" w14:textId="3C7963D2"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Literary Elements: Character</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216D3" w:rsidRPr="00E93428">
                              <w:rPr>
                                <w:rFonts w:ascii="Helvetica Neue" w:eastAsia="Helvetica Neue" w:hAnsi="Helvetica Neue" w:cs="Helvetica Neue"/>
                                <w:color w:val="000000"/>
                                <w:sz w:val="18"/>
                              </w:rPr>
                              <w:t>3</w:t>
                            </w:r>
                          </w:p>
                          <w:p w14:paraId="661DF136" w14:textId="0604AD62" w:rsidR="00DC6E77" w:rsidRPr="00E93428" w:rsidRDefault="00DC6E77" w:rsidP="003216D3">
                            <w:pPr>
                              <w:spacing w:after="0" w:line="275" w:lineRule="auto"/>
                              <w:ind w:left="143" w:firstLine="143"/>
                              <w:textDirection w:val="btLr"/>
                            </w:pPr>
                            <w:r w:rsidRPr="00E93428">
                              <w:rPr>
                                <w:rFonts w:ascii="Helvetica Neue" w:eastAsia="Helvetica Neue" w:hAnsi="Helvetica Neue" w:cs="Helvetica Neue"/>
                                <w:color w:val="000000"/>
                                <w:sz w:val="18"/>
                              </w:rPr>
                              <w:tab/>
                              <w:t xml:space="preserve">Literary Elements: </w:t>
                            </w:r>
                            <w:r w:rsidR="003216D3" w:rsidRPr="00E93428">
                              <w:rPr>
                                <w:rFonts w:ascii="Helvetica Neue" w:eastAsia="Helvetica Neue" w:hAnsi="Helvetica Neue" w:cs="Helvetica Neue"/>
                                <w:color w:val="000000"/>
                                <w:sz w:val="18"/>
                              </w:rPr>
                              <w:t>Plot</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4</w:t>
                            </w:r>
                            <w:r w:rsidRPr="00E93428">
                              <w:rPr>
                                <w:rFonts w:ascii="Helvetica Neue" w:eastAsia="Helvetica Neue" w:hAnsi="Helvetica Neue" w:cs="Helvetica Neue"/>
                                <w:color w:val="000000"/>
                                <w:sz w:val="18"/>
                              </w:rPr>
                              <w:tab/>
                              <w:t xml:space="preserve">Literary Elements: </w:t>
                            </w:r>
                            <w:r w:rsidR="003216D3" w:rsidRPr="00E93428">
                              <w:rPr>
                                <w:rFonts w:ascii="Helvetica Neue" w:eastAsia="Helvetica Neue" w:hAnsi="Helvetica Neue" w:cs="Helvetica Neue"/>
                                <w:color w:val="000000"/>
                                <w:sz w:val="18"/>
                              </w:rPr>
                              <w:t>Symbolism</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6</w:t>
                            </w:r>
                          </w:p>
                          <w:p w14:paraId="25BB87D3" w14:textId="3639F0FD"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Author’s Craft: Metaphor</w:t>
                            </w:r>
                            <w:r w:rsidR="003216D3" w:rsidRPr="00E93428">
                              <w:rPr>
                                <w:rFonts w:ascii="Helvetica Neue" w:eastAsia="Helvetica Neue" w:hAnsi="Helvetica Neue" w:cs="Helvetica Neue"/>
                                <w:color w:val="000000"/>
                                <w:sz w:val="18"/>
                              </w:rPr>
                              <w:t>s and Nature</w:t>
                            </w:r>
                            <w:r w:rsidRPr="00E93428">
                              <w:rPr>
                                <w:rFonts w:ascii="Helvetica Neue" w:eastAsia="Helvetica Neue" w:hAnsi="Helvetica Neue" w:cs="Helvetica Neue"/>
                                <w:color w:val="000000"/>
                                <w:sz w:val="18"/>
                              </w:rPr>
                              <w:tab/>
                            </w:r>
                            <w:r w:rsidR="003216D3" w:rsidRPr="00E93428">
                              <w:rPr>
                                <w:rFonts w:ascii="Helvetica Neue" w:eastAsia="Helvetica Neue" w:hAnsi="Helvetica Neue" w:cs="Helvetica Neue"/>
                                <w:color w:val="000000"/>
                                <w:sz w:val="18"/>
                              </w:rPr>
                              <w:t>7</w:t>
                            </w:r>
                          </w:p>
                          <w:p w14:paraId="26567003" w14:textId="36012CF1"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Author’s Craft: </w:t>
                            </w:r>
                            <w:r w:rsidR="003216D3" w:rsidRPr="00E93428">
                              <w:rPr>
                                <w:rFonts w:ascii="Helvetica Neue" w:eastAsia="Helvetica Neue" w:hAnsi="Helvetica Neue" w:cs="Helvetica Neue"/>
                                <w:color w:val="000000"/>
                                <w:sz w:val="18"/>
                              </w:rPr>
                              <w:t>Foreshadowing</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3216D3" w:rsidRPr="00E93428">
                              <w:rPr>
                                <w:rFonts w:ascii="Helvetica Neue" w:eastAsia="Helvetica Neue" w:hAnsi="Helvetica Neue" w:cs="Helvetica Neue"/>
                                <w:color w:val="000000"/>
                                <w:sz w:val="18"/>
                              </w:rPr>
                              <w:t>0</w:t>
                            </w:r>
                            <w:r w:rsidRPr="00E93428">
                              <w:rPr>
                                <w:rFonts w:ascii="Helvetica Neue" w:eastAsia="Helvetica Neue" w:hAnsi="Helvetica Neue" w:cs="Helvetica Neue"/>
                                <w:color w:val="000000"/>
                                <w:sz w:val="18"/>
                              </w:rPr>
                              <w:t xml:space="preserve"> </w:t>
                            </w:r>
                          </w:p>
                          <w:p w14:paraId="5D13EC12" w14:textId="7BBE70DF" w:rsidR="00DC6E77" w:rsidRPr="00E93428" w:rsidRDefault="00DC6E77" w:rsidP="00EF13BB">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 xml:space="preserve">Creative Writing: </w:t>
                            </w:r>
                            <w:r w:rsidR="00AD2867" w:rsidRPr="00E93428">
                              <w:rPr>
                                <w:rFonts w:ascii="Helvetica Neue" w:eastAsia="Helvetica Neue" w:hAnsi="Helvetica Neue" w:cs="Helvetica Neue"/>
                                <w:color w:val="000000"/>
                                <w:sz w:val="18"/>
                              </w:rPr>
                              <w:t xml:space="preserve">Writing </w:t>
                            </w:r>
                            <w:r w:rsidR="00EF13BB" w:rsidRPr="00E93428">
                              <w:rPr>
                                <w:rFonts w:ascii="Helvetica Neue" w:eastAsia="Helvetica Neue" w:hAnsi="Helvetica Neue" w:cs="Helvetica Neue"/>
                                <w:color w:val="000000"/>
                                <w:sz w:val="18"/>
                              </w:rPr>
                              <w:t>a Story</w:t>
                            </w:r>
                            <w:r w:rsidR="00AD2867" w:rsidRPr="00E93428">
                              <w:rPr>
                                <w:rFonts w:ascii="Helvetica Neue" w:eastAsia="Helvetica Neue" w:hAnsi="Helvetica Neue" w:cs="Helvetica Neue"/>
                                <w:color w:val="000000"/>
                                <w:sz w:val="18"/>
                              </w:rPr>
                              <w:t xml:space="preserve"> with </w:t>
                            </w:r>
                            <w:r w:rsidR="00EF13BB"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w:t>
                            </w:r>
                            <w:r w:rsidR="003216D3" w:rsidRPr="00E93428">
                              <w:rPr>
                                <w:rFonts w:ascii="Helvetica Neue" w:eastAsia="Helvetica Neue" w:hAnsi="Helvetica Neue" w:cs="Helvetica Neue"/>
                                <w:color w:val="000000"/>
                                <w:sz w:val="18"/>
                              </w:rPr>
                              <w:t>1</w:t>
                            </w:r>
                          </w:p>
                          <w:p w14:paraId="58C1414F" w14:textId="0C7A7E16" w:rsidR="00EF13BB" w:rsidRPr="00E93428" w:rsidRDefault="00EF13BB" w:rsidP="00EF13BB">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AD2867" w:rsidRPr="00E93428">
                              <w:rPr>
                                <w:rFonts w:ascii="Helvetica Neue" w:eastAsia="Helvetica Neue" w:hAnsi="Helvetica Neue" w:cs="Helvetica Neue"/>
                                <w:color w:val="000000"/>
                                <w:sz w:val="18"/>
                              </w:rPr>
                              <w:t xml:space="preserve">     Characters from Different Time Periods</w:t>
                            </w:r>
                          </w:p>
                          <w:p w14:paraId="6054453B" w14:textId="21CFAA51" w:rsidR="00DC6E77" w:rsidRPr="00E93428" w:rsidRDefault="00DC6E77" w:rsidP="00DC6E77">
                            <w:pPr>
                              <w:spacing w:after="60" w:line="276" w:lineRule="auto"/>
                              <w:ind w:left="144" w:firstLine="144"/>
                              <w:textDirection w:val="btLr"/>
                            </w:pPr>
                            <w:r w:rsidRPr="00E93428">
                              <w:rPr>
                                <w:rFonts w:ascii="Helvetica Neue" w:eastAsia="Helvetica Neue" w:hAnsi="Helvetica Neue" w:cs="Helvetica Neue"/>
                                <w:color w:val="000000"/>
                                <w:sz w:val="18"/>
                              </w:rPr>
                              <w:tab/>
                              <w:t xml:space="preserve">Language: </w:t>
                            </w:r>
                            <w:r w:rsidR="003216D3" w:rsidRPr="00E93428">
                              <w:rPr>
                                <w:rFonts w:ascii="Helvetica Neue" w:eastAsia="Helvetica Neue" w:hAnsi="Helvetica Neue" w:cs="Helvetica Neue"/>
                                <w:color w:val="000000"/>
                                <w:sz w:val="18"/>
                              </w:rPr>
                              <w:t>Writing Systems</w:t>
                            </w:r>
                            <w:r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3216D3" w:rsidRPr="00E93428">
                              <w:rPr>
                                <w:rFonts w:ascii="Helvetica Neue" w:eastAsia="Helvetica Neue" w:hAnsi="Helvetica Neue" w:cs="Helvetica Neue"/>
                                <w:color w:val="000000"/>
                                <w:sz w:val="18"/>
                              </w:rPr>
                              <w:t>2</w:t>
                            </w:r>
                          </w:p>
                          <w:p w14:paraId="1BF0C858" w14:textId="7777777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Science Activities and Assignments</w:t>
                            </w:r>
                          </w:p>
                          <w:p w14:paraId="7F429E9F" w14:textId="6613D41A"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Using and Making Field Guides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E5430D" w:rsidRPr="00E93428">
                              <w:rPr>
                                <w:rFonts w:ascii="Helvetica Neue" w:eastAsia="Helvetica Neue" w:hAnsi="Helvetica Neue" w:cs="Helvetica Neue"/>
                                <w:color w:val="000000"/>
                                <w:sz w:val="18"/>
                              </w:rPr>
                              <w:t>4</w:t>
                            </w:r>
                          </w:p>
                          <w:p w14:paraId="39CC44FB" w14:textId="30AF8B7E" w:rsidR="00DC6E77" w:rsidRPr="00E93428" w:rsidRDefault="00DC6E77"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Bird Identification</w:t>
                            </w:r>
                            <w:r w:rsidRPr="00E93428">
                              <w:rPr>
                                <w:rFonts w:ascii="Helvetica Neue" w:eastAsia="Helvetica Neue" w:hAnsi="Helvetica Neue" w:cs="Helvetica Neue"/>
                                <w:color w:val="000000"/>
                                <w:sz w:val="18"/>
                              </w:rPr>
                              <w:tab/>
                            </w:r>
                            <w:r w:rsidR="00B15878"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w:t>
                            </w:r>
                            <w:r w:rsidR="00E5430D" w:rsidRPr="00E93428">
                              <w:rPr>
                                <w:rFonts w:ascii="Helvetica Neue" w:eastAsia="Helvetica Neue" w:hAnsi="Helvetica Neue" w:cs="Helvetica Neue"/>
                                <w:color w:val="000000"/>
                                <w:sz w:val="18"/>
                              </w:rPr>
                              <w:t>6</w:t>
                            </w:r>
                          </w:p>
                          <w:p w14:paraId="0CA7CFD5" w14:textId="6BE4AA0B" w:rsidR="00E5430D" w:rsidRPr="00E93428" w:rsidRDefault="00E5430D"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Experimenting with Levers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17</w:t>
                            </w:r>
                          </w:p>
                          <w:p w14:paraId="19A6C8B9" w14:textId="1D99DFBD" w:rsidR="003B6521" w:rsidRPr="00E93428" w:rsidRDefault="003B6521"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6F2D79" w:rsidRPr="00E93428">
                              <w:rPr>
                                <w:rFonts w:ascii="Helvetica Neue" w:eastAsia="Helvetica Neue" w:hAnsi="Helvetica Neue" w:cs="Helvetica Neue"/>
                                <w:color w:val="000000"/>
                                <w:sz w:val="18"/>
                              </w:rPr>
                              <w:t>Investigating Species Extinction</w:t>
                            </w:r>
                            <w:r w:rsidR="006F2D79" w:rsidRPr="00E93428">
                              <w:rPr>
                                <w:rFonts w:ascii="Helvetica Neue" w:eastAsia="Helvetica Neue" w:hAnsi="Helvetica Neue" w:cs="Helvetica Neue"/>
                                <w:color w:val="000000"/>
                                <w:sz w:val="18"/>
                              </w:rPr>
                              <w:tab/>
                            </w:r>
                            <w:r w:rsidR="006F2D79"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18</w:t>
                            </w:r>
                          </w:p>
                          <w:p w14:paraId="038B9407" w14:textId="7786C2A3" w:rsidR="00E5430D" w:rsidRPr="00E93428" w:rsidRDefault="00E5430D" w:rsidP="003B6521">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Research Projects in Physics</w:t>
                            </w:r>
                            <w:r w:rsidR="003B6521"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and Geology</w:t>
                            </w:r>
                            <w:r w:rsidR="003B6521" w:rsidRPr="00E93428">
                              <w:rPr>
                                <w:rFonts w:ascii="Helvetica Neue" w:eastAsia="Helvetica Neue" w:hAnsi="Helvetica Neue" w:cs="Helvetica Neue"/>
                                <w:color w:val="000000"/>
                                <w:sz w:val="18"/>
                              </w:rPr>
                              <w:tab/>
                              <w:t>19</w:t>
                            </w:r>
                          </w:p>
                          <w:p w14:paraId="6C7F178A" w14:textId="6227D680" w:rsidR="00DC6E77" w:rsidRPr="00E93428" w:rsidRDefault="00DC6E77" w:rsidP="00E5430D">
                            <w:pPr>
                              <w:spacing w:after="0" w:line="276" w:lineRule="auto"/>
                              <w:ind w:left="144" w:firstLine="144"/>
                              <w:textDirection w:val="btLr"/>
                            </w:pPr>
                            <w:r w:rsidRPr="00E93428">
                              <w:rPr>
                                <w:rFonts w:ascii="Helvetica Neue" w:eastAsia="Helvetica Neue" w:hAnsi="Helvetica Neue" w:cs="Helvetica Neue"/>
                                <w:color w:val="000000"/>
                                <w:sz w:val="18"/>
                              </w:rPr>
                              <w:t>Social Studies Activities and Assignments</w:t>
                            </w:r>
                          </w:p>
                          <w:p w14:paraId="62B6F879" w14:textId="3235C5A3" w:rsidR="00DC6E77" w:rsidRPr="00E93428" w:rsidRDefault="00DC6E77" w:rsidP="00E5430D">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History of the Cherokee</w:t>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B6521" w:rsidRPr="00E93428">
                              <w:rPr>
                                <w:rFonts w:ascii="Helvetica Neue" w:eastAsia="Helvetica Neue" w:hAnsi="Helvetica Neue" w:cs="Helvetica Neue"/>
                                <w:color w:val="000000"/>
                                <w:sz w:val="18"/>
                              </w:rPr>
                              <w:t>20</w:t>
                            </w:r>
                          </w:p>
                          <w:p w14:paraId="2067372A" w14:textId="1A05E02D" w:rsidR="00DC6E77" w:rsidRPr="00E93428" w:rsidRDefault="00DC6E77" w:rsidP="00E5430D">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Floods and Public Memory</w:t>
                            </w:r>
                            <w:r w:rsidR="00E5430D"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1</w:t>
                            </w:r>
                          </w:p>
                          <w:p w14:paraId="32BC0DBE" w14:textId="3813A7EE" w:rsidR="00DC6E77" w:rsidRPr="00E93428" w:rsidRDefault="00DC6E77" w:rsidP="00DC6E77">
                            <w:pPr>
                              <w:spacing w:after="60" w:line="276" w:lineRule="auto"/>
                              <w:ind w:left="144" w:firstLine="144"/>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Research the History of Your Place</w:t>
                            </w:r>
                            <w:r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2</w:t>
                            </w:r>
                          </w:p>
                          <w:p w14:paraId="7367F070" w14:textId="7777777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Reading Quizzes</w:t>
                            </w:r>
                          </w:p>
                          <w:p w14:paraId="757FDE4A" w14:textId="50DE7C18"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Chapters 1-</w:t>
                            </w:r>
                            <w:r w:rsidR="00B15878" w:rsidRPr="00E93428">
                              <w:rPr>
                                <w:rFonts w:ascii="Helvetica Neue" w:eastAsia="Helvetica Neue" w:hAnsi="Helvetica Neue" w:cs="Helvetica Neue"/>
                                <w:color w:val="000000"/>
                                <w:sz w:val="18"/>
                              </w:rPr>
                              <w:t>6</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3</w:t>
                            </w:r>
                          </w:p>
                          <w:p w14:paraId="457FA269" w14:textId="262EBB05"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7</w:t>
                            </w:r>
                            <w:r w:rsidRPr="00E93428">
                              <w:rPr>
                                <w:rFonts w:ascii="Helvetica Neue" w:eastAsia="Helvetica Neue" w:hAnsi="Helvetica Neue" w:cs="Helvetica Neue"/>
                                <w:color w:val="000000"/>
                                <w:sz w:val="18"/>
                              </w:rPr>
                              <w:t>-1</w:t>
                            </w:r>
                            <w:r w:rsidR="00B15878" w:rsidRPr="00E93428">
                              <w:rPr>
                                <w:rFonts w:ascii="Helvetica Neue" w:eastAsia="Helvetica Neue" w:hAnsi="Helvetica Neue" w:cs="Helvetica Neue"/>
                                <w:color w:val="000000"/>
                                <w:sz w:val="18"/>
                              </w:rPr>
                              <w:t>1</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4</w:t>
                            </w:r>
                          </w:p>
                          <w:p w14:paraId="4C8674C7" w14:textId="6ED53405"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Chapters 1</w:t>
                            </w:r>
                            <w:r w:rsidR="00B15878" w:rsidRPr="00E93428">
                              <w:rPr>
                                <w:rFonts w:ascii="Helvetica Neue" w:eastAsia="Helvetica Neue" w:hAnsi="Helvetica Neue" w:cs="Helvetica Neue"/>
                                <w:color w:val="000000"/>
                                <w:sz w:val="18"/>
                              </w:rPr>
                              <w:t>2</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16</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5</w:t>
                            </w:r>
                          </w:p>
                          <w:p w14:paraId="5D3ADFF1" w14:textId="31958E2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17</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21</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6</w:t>
                            </w:r>
                          </w:p>
                          <w:p w14:paraId="36ADFEBD" w14:textId="02975A1E"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22</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27</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7</w:t>
                            </w:r>
                          </w:p>
                          <w:p w14:paraId="4C125880" w14:textId="68CEF6E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28</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33</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8</w:t>
                            </w:r>
                          </w:p>
                          <w:p w14:paraId="76D9F70B" w14:textId="2A200741"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34</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Epilogue</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9</w:t>
                            </w:r>
                          </w:p>
                          <w:p w14:paraId="22E76B51" w14:textId="0B51B1F8"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Quiz Keys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B6521" w:rsidRPr="00E93428">
                              <w:rPr>
                                <w:rFonts w:ascii="Helvetica Neue" w:eastAsia="Helvetica Neue" w:hAnsi="Helvetica Neue" w:cs="Helvetica Neue"/>
                                <w:color w:val="000000"/>
                                <w:sz w:val="18"/>
                              </w:rPr>
                              <w:t>30</w:t>
                            </w:r>
                          </w:p>
                          <w:p w14:paraId="1C02A1C2" w14:textId="77777777" w:rsidR="00FB77C5" w:rsidRPr="00E93428" w:rsidRDefault="00FB77C5" w:rsidP="00FB77C5">
                            <w:pPr>
                              <w:tabs>
                                <w:tab w:val="left" w:pos="720"/>
                                <w:tab w:val="left" w:pos="2074"/>
                              </w:tabs>
                              <w:spacing w:after="0" w:line="276" w:lineRule="auto"/>
                              <w:ind w:left="288"/>
                              <w:rPr>
                                <w:rFonts w:ascii="Helvetica" w:eastAsia="Arial Unicode MS" w:hAnsi="Helvetica" w:cs="Helvetica"/>
                                <w:sz w:val="18"/>
                                <w:szCs w:val="18"/>
                              </w:rPr>
                            </w:pPr>
                            <w:r w:rsidRPr="00E93428">
                              <w:rPr>
                                <w:rFonts w:ascii="Helvetica" w:eastAsia="Arial Unicode MS" w:hAnsi="Helvetica" w:cs="Helvetica"/>
                                <w:sz w:val="18"/>
                                <w:szCs w:val="18"/>
                              </w:rPr>
                              <w:tab/>
                            </w:r>
                          </w:p>
                          <w:p w14:paraId="2C044FC4" w14:textId="77777777" w:rsidR="00FB77C5" w:rsidRPr="00E93428" w:rsidRDefault="00FB77C5" w:rsidP="00FB77C5">
                            <w:pPr>
                              <w:tabs>
                                <w:tab w:val="left" w:pos="720"/>
                                <w:tab w:val="left" w:pos="2074"/>
                              </w:tabs>
                              <w:spacing w:after="0" w:line="276" w:lineRule="auto"/>
                              <w:ind w:left="288"/>
                              <w:rPr>
                                <w:rFonts w:ascii="Helvetica" w:eastAsia="Arial Unicode MS" w:hAnsi="Helvetica" w:cs="Helvetica"/>
                                <w:sz w:val="18"/>
                                <w:szCs w:val="18"/>
                              </w:rPr>
                            </w:pPr>
                            <w:r w:rsidRPr="00E93428">
                              <w:rPr>
                                <w:rFonts w:ascii="Helvetica" w:eastAsia="Arial Unicode MS" w:hAnsi="Helvetica" w:cs="Helvetica"/>
                                <w:sz w:val="18"/>
                                <w:szCs w:val="18"/>
                              </w:rPr>
                              <w:tab/>
                            </w:r>
                          </w:p>
                          <w:p w14:paraId="3C74E633" w14:textId="77777777" w:rsidR="00FB77C5" w:rsidRPr="00E93428" w:rsidRDefault="00FB77C5" w:rsidP="00FB77C5">
                            <w:pPr>
                              <w:spacing w:after="0" w:line="276" w:lineRule="auto"/>
                              <w:rPr>
                                <w:rFonts w:ascii="Helvetica" w:hAnsi="Helvetica" w:cs="Helvetica"/>
                                <w:sz w:val="18"/>
                                <w:szCs w:val="18"/>
                              </w:rPr>
                            </w:pPr>
                          </w:p>
                          <w:p w14:paraId="6BAFFDC1" w14:textId="77777777" w:rsidR="00FB77C5" w:rsidRPr="00E93428" w:rsidRDefault="00FB77C5" w:rsidP="00FB77C5">
                            <w:pPr>
                              <w:tabs>
                                <w:tab w:val="left" w:pos="720"/>
                                <w:tab w:val="left" w:pos="2074"/>
                              </w:tabs>
                              <w:spacing w:after="0" w:line="276" w:lineRule="auto"/>
                              <w:rPr>
                                <w:rFonts w:ascii="Helvetica" w:hAnsi="Helvetica" w:cs="Helvetica"/>
                                <w:sz w:val="18"/>
                                <w:szCs w:val="18"/>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174B92D1" id="_x0000_s1028" style="position:absolute;margin-left:309pt;margin-top:.9pt;width:260.75pt;height:399.6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" filled="f" strokecolor="#7f7f7f" strokeweight=".5pt">
                <v:stroke miterlimit="4"/>
                <v:textbox inset="4pt,4pt,4pt,4pt">
                  <w:txbxContent>
                    <w:p w14:paraId="4593EDC5" w14:textId="77777777" w:rsidR="00FB77C5" w:rsidRPr="00E93428" w:rsidRDefault="00FB77C5" w:rsidP="00FB77C5">
                      <w:pPr>
                        <w:pStyle w:val="Default"/>
                        <w:spacing w:line="276" w:lineRule="auto"/>
                        <w:jc w:val="center"/>
                        <w:rPr>
                          <w:sz w:val="18"/>
                          <w:szCs w:val="18"/>
                        </w:rPr>
                      </w:pPr>
                      <w:r w:rsidRPr="00E93428">
                        <w:rPr>
                          <w:sz w:val="18"/>
                          <w:szCs w:val="18"/>
                        </w:rPr>
                        <w:t>TABLE OF CONTENTS</w:t>
                      </w:r>
                    </w:p>
                    <w:p w14:paraId="5715775B" w14:textId="77777777" w:rsidR="00FB77C5" w:rsidRPr="00E93428" w:rsidRDefault="00FB77C5" w:rsidP="00FB77C5">
                      <w:pPr>
                        <w:pStyle w:val="Default"/>
                        <w:spacing w:line="276" w:lineRule="auto"/>
                        <w:rPr>
                          <w:sz w:val="12"/>
                          <w:szCs w:val="12"/>
                        </w:rPr>
                      </w:pPr>
                      <w:r w:rsidRPr="00E93428">
                        <w:rPr>
                          <w:sz w:val="18"/>
                          <w:szCs w:val="18"/>
                        </w:rPr>
                        <w:t xml:space="preserve">            </w:t>
                      </w:r>
                    </w:p>
                    <w:p w14:paraId="4C826CF6" w14:textId="7198A752" w:rsidR="003216D3" w:rsidRPr="00E93428" w:rsidRDefault="00C94BF9" w:rsidP="00DC6E77">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Activity</w:t>
                      </w:r>
                      <w:r w:rsidR="003216D3" w:rsidRPr="00E93428">
                        <w:rPr>
                          <w:rFonts w:ascii="Helvetica Neue" w:eastAsia="Helvetica Neue" w:hAnsi="Helvetica Neue" w:cs="Helvetica Neue"/>
                          <w:color w:val="000000"/>
                          <w:sz w:val="18"/>
                        </w:rPr>
                        <w:t xml:space="preserve"> for any Subject Area</w:t>
                      </w:r>
                    </w:p>
                    <w:p w14:paraId="13477A59" w14:textId="4334F286" w:rsidR="003216D3" w:rsidRPr="00E93428" w:rsidRDefault="003216D3" w:rsidP="00DC6E77">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Sketchnoting</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p>
                    <w:p w14:paraId="338F12BB" w14:textId="429AFB99" w:rsidR="00DC6E77" w:rsidRPr="00E93428" w:rsidRDefault="00DC6E77" w:rsidP="003216D3">
                      <w:pPr>
                        <w:spacing w:after="0" w:line="275" w:lineRule="auto"/>
                        <w:ind w:firstLine="286"/>
                        <w:textDirection w:val="btLr"/>
                      </w:pPr>
                      <w:r w:rsidRPr="00E93428">
                        <w:rPr>
                          <w:rFonts w:ascii="Helvetica Neue" w:eastAsia="Helvetica Neue" w:hAnsi="Helvetica Neue" w:cs="Helvetica Neue"/>
                          <w:color w:val="000000"/>
                          <w:sz w:val="18"/>
                        </w:rPr>
                        <w:t>Language Arts Activities and Assignments</w:t>
                      </w:r>
                    </w:p>
                    <w:p w14:paraId="12CE6DF9" w14:textId="3C7963D2"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Literary Elements: Character</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216D3" w:rsidRPr="00E93428">
                        <w:rPr>
                          <w:rFonts w:ascii="Helvetica Neue" w:eastAsia="Helvetica Neue" w:hAnsi="Helvetica Neue" w:cs="Helvetica Neue"/>
                          <w:color w:val="000000"/>
                          <w:sz w:val="18"/>
                        </w:rPr>
                        <w:t>3</w:t>
                      </w:r>
                    </w:p>
                    <w:p w14:paraId="661DF136" w14:textId="0604AD62" w:rsidR="00DC6E77" w:rsidRPr="00E93428" w:rsidRDefault="00DC6E77" w:rsidP="003216D3">
                      <w:pPr>
                        <w:spacing w:after="0" w:line="275" w:lineRule="auto"/>
                        <w:ind w:left="143" w:firstLine="143"/>
                        <w:textDirection w:val="btLr"/>
                      </w:pPr>
                      <w:r w:rsidRPr="00E93428">
                        <w:rPr>
                          <w:rFonts w:ascii="Helvetica Neue" w:eastAsia="Helvetica Neue" w:hAnsi="Helvetica Neue" w:cs="Helvetica Neue"/>
                          <w:color w:val="000000"/>
                          <w:sz w:val="18"/>
                        </w:rPr>
                        <w:tab/>
                        <w:t xml:space="preserve">Literary Elements: </w:t>
                      </w:r>
                      <w:r w:rsidR="003216D3" w:rsidRPr="00E93428">
                        <w:rPr>
                          <w:rFonts w:ascii="Helvetica Neue" w:eastAsia="Helvetica Neue" w:hAnsi="Helvetica Neue" w:cs="Helvetica Neue"/>
                          <w:color w:val="000000"/>
                          <w:sz w:val="18"/>
                        </w:rPr>
                        <w:t>Plot</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4</w:t>
                      </w:r>
                      <w:r w:rsidRPr="00E93428">
                        <w:rPr>
                          <w:rFonts w:ascii="Helvetica Neue" w:eastAsia="Helvetica Neue" w:hAnsi="Helvetica Neue" w:cs="Helvetica Neue"/>
                          <w:color w:val="000000"/>
                          <w:sz w:val="18"/>
                        </w:rPr>
                        <w:tab/>
                        <w:t xml:space="preserve">Literary Elements: </w:t>
                      </w:r>
                      <w:r w:rsidR="003216D3" w:rsidRPr="00E93428">
                        <w:rPr>
                          <w:rFonts w:ascii="Helvetica Neue" w:eastAsia="Helvetica Neue" w:hAnsi="Helvetica Neue" w:cs="Helvetica Neue"/>
                          <w:color w:val="000000"/>
                          <w:sz w:val="18"/>
                        </w:rPr>
                        <w:t>Symbolism</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6</w:t>
                      </w:r>
                    </w:p>
                    <w:p w14:paraId="25BB87D3" w14:textId="3639F0FD"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Author’s Craft: Metaphor</w:t>
                      </w:r>
                      <w:r w:rsidR="003216D3" w:rsidRPr="00E93428">
                        <w:rPr>
                          <w:rFonts w:ascii="Helvetica Neue" w:eastAsia="Helvetica Neue" w:hAnsi="Helvetica Neue" w:cs="Helvetica Neue"/>
                          <w:color w:val="000000"/>
                          <w:sz w:val="18"/>
                        </w:rPr>
                        <w:t>s and Nature</w:t>
                      </w:r>
                      <w:r w:rsidRPr="00E93428">
                        <w:rPr>
                          <w:rFonts w:ascii="Helvetica Neue" w:eastAsia="Helvetica Neue" w:hAnsi="Helvetica Neue" w:cs="Helvetica Neue"/>
                          <w:color w:val="000000"/>
                          <w:sz w:val="18"/>
                        </w:rPr>
                        <w:tab/>
                      </w:r>
                      <w:r w:rsidR="003216D3" w:rsidRPr="00E93428">
                        <w:rPr>
                          <w:rFonts w:ascii="Helvetica Neue" w:eastAsia="Helvetica Neue" w:hAnsi="Helvetica Neue" w:cs="Helvetica Neue"/>
                          <w:color w:val="000000"/>
                          <w:sz w:val="18"/>
                        </w:rPr>
                        <w:t>7</w:t>
                      </w:r>
                    </w:p>
                    <w:p w14:paraId="26567003" w14:textId="36012CF1"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Author’s Craft: </w:t>
                      </w:r>
                      <w:r w:rsidR="003216D3" w:rsidRPr="00E93428">
                        <w:rPr>
                          <w:rFonts w:ascii="Helvetica Neue" w:eastAsia="Helvetica Neue" w:hAnsi="Helvetica Neue" w:cs="Helvetica Neue"/>
                          <w:color w:val="000000"/>
                          <w:sz w:val="18"/>
                        </w:rPr>
                        <w:t>Foreshadowing</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3216D3" w:rsidRPr="00E93428">
                        <w:rPr>
                          <w:rFonts w:ascii="Helvetica Neue" w:eastAsia="Helvetica Neue" w:hAnsi="Helvetica Neue" w:cs="Helvetica Neue"/>
                          <w:color w:val="000000"/>
                          <w:sz w:val="18"/>
                        </w:rPr>
                        <w:t>0</w:t>
                      </w:r>
                      <w:r w:rsidRPr="00E93428">
                        <w:rPr>
                          <w:rFonts w:ascii="Helvetica Neue" w:eastAsia="Helvetica Neue" w:hAnsi="Helvetica Neue" w:cs="Helvetica Neue"/>
                          <w:color w:val="000000"/>
                          <w:sz w:val="18"/>
                        </w:rPr>
                        <w:t xml:space="preserve"> </w:t>
                      </w:r>
                    </w:p>
                    <w:p w14:paraId="5D13EC12" w14:textId="7BBE70DF" w:rsidR="00DC6E77" w:rsidRPr="00E93428" w:rsidRDefault="00DC6E77" w:rsidP="00EF13BB">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 xml:space="preserve">Creative Writing: </w:t>
                      </w:r>
                      <w:r w:rsidR="00AD2867" w:rsidRPr="00E93428">
                        <w:rPr>
                          <w:rFonts w:ascii="Helvetica Neue" w:eastAsia="Helvetica Neue" w:hAnsi="Helvetica Neue" w:cs="Helvetica Neue"/>
                          <w:color w:val="000000"/>
                          <w:sz w:val="18"/>
                        </w:rPr>
                        <w:t xml:space="preserve">Writing </w:t>
                      </w:r>
                      <w:r w:rsidR="00EF13BB" w:rsidRPr="00E93428">
                        <w:rPr>
                          <w:rFonts w:ascii="Helvetica Neue" w:eastAsia="Helvetica Neue" w:hAnsi="Helvetica Neue" w:cs="Helvetica Neue"/>
                          <w:color w:val="000000"/>
                          <w:sz w:val="18"/>
                        </w:rPr>
                        <w:t>a Story</w:t>
                      </w:r>
                      <w:r w:rsidR="00AD2867" w:rsidRPr="00E93428">
                        <w:rPr>
                          <w:rFonts w:ascii="Helvetica Neue" w:eastAsia="Helvetica Neue" w:hAnsi="Helvetica Neue" w:cs="Helvetica Neue"/>
                          <w:color w:val="000000"/>
                          <w:sz w:val="18"/>
                        </w:rPr>
                        <w:t xml:space="preserve"> with </w:t>
                      </w:r>
                      <w:r w:rsidR="00EF13BB"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w:t>
                      </w:r>
                      <w:r w:rsidR="003216D3" w:rsidRPr="00E93428">
                        <w:rPr>
                          <w:rFonts w:ascii="Helvetica Neue" w:eastAsia="Helvetica Neue" w:hAnsi="Helvetica Neue" w:cs="Helvetica Neue"/>
                          <w:color w:val="000000"/>
                          <w:sz w:val="18"/>
                        </w:rPr>
                        <w:t>1</w:t>
                      </w:r>
                    </w:p>
                    <w:p w14:paraId="58C1414F" w14:textId="0C7A7E16" w:rsidR="00EF13BB" w:rsidRPr="00E93428" w:rsidRDefault="00EF13BB" w:rsidP="00EF13BB">
                      <w:pPr>
                        <w:spacing w:after="0" w:line="275" w:lineRule="auto"/>
                        <w:ind w:left="143" w:firstLine="143"/>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AD2867" w:rsidRPr="00E93428">
                        <w:rPr>
                          <w:rFonts w:ascii="Helvetica Neue" w:eastAsia="Helvetica Neue" w:hAnsi="Helvetica Neue" w:cs="Helvetica Neue"/>
                          <w:color w:val="000000"/>
                          <w:sz w:val="18"/>
                        </w:rPr>
                        <w:t xml:space="preserve">     Characters from Different Time Periods</w:t>
                      </w:r>
                    </w:p>
                    <w:p w14:paraId="6054453B" w14:textId="21CFAA51" w:rsidR="00DC6E77" w:rsidRPr="00E93428" w:rsidRDefault="00DC6E77" w:rsidP="00DC6E77">
                      <w:pPr>
                        <w:spacing w:after="60" w:line="276" w:lineRule="auto"/>
                        <w:ind w:left="144" w:firstLine="144"/>
                        <w:textDirection w:val="btLr"/>
                      </w:pPr>
                      <w:r w:rsidRPr="00E93428">
                        <w:rPr>
                          <w:rFonts w:ascii="Helvetica Neue" w:eastAsia="Helvetica Neue" w:hAnsi="Helvetica Neue" w:cs="Helvetica Neue"/>
                          <w:color w:val="000000"/>
                          <w:sz w:val="18"/>
                        </w:rPr>
                        <w:tab/>
                        <w:t xml:space="preserve">Language: </w:t>
                      </w:r>
                      <w:r w:rsidR="003216D3" w:rsidRPr="00E93428">
                        <w:rPr>
                          <w:rFonts w:ascii="Helvetica Neue" w:eastAsia="Helvetica Neue" w:hAnsi="Helvetica Neue" w:cs="Helvetica Neue"/>
                          <w:color w:val="000000"/>
                          <w:sz w:val="18"/>
                        </w:rPr>
                        <w:t>Writing Systems</w:t>
                      </w:r>
                      <w:r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3216D3" w:rsidRPr="00E93428">
                        <w:rPr>
                          <w:rFonts w:ascii="Helvetica Neue" w:eastAsia="Helvetica Neue" w:hAnsi="Helvetica Neue" w:cs="Helvetica Neue"/>
                          <w:color w:val="000000"/>
                          <w:sz w:val="18"/>
                        </w:rPr>
                        <w:t>2</w:t>
                      </w:r>
                    </w:p>
                    <w:p w14:paraId="1BF0C858" w14:textId="7777777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Science Activities and Assignments</w:t>
                      </w:r>
                    </w:p>
                    <w:p w14:paraId="7F429E9F" w14:textId="6613D41A"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Using and Making Field Guides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w:t>
                      </w:r>
                      <w:r w:rsidR="00E5430D" w:rsidRPr="00E93428">
                        <w:rPr>
                          <w:rFonts w:ascii="Helvetica Neue" w:eastAsia="Helvetica Neue" w:hAnsi="Helvetica Neue" w:cs="Helvetica Neue"/>
                          <w:color w:val="000000"/>
                          <w:sz w:val="18"/>
                        </w:rPr>
                        <w:t>4</w:t>
                      </w:r>
                    </w:p>
                    <w:p w14:paraId="39CC44FB" w14:textId="30AF8B7E" w:rsidR="00DC6E77" w:rsidRPr="00E93428" w:rsidRDefault="00DC6E77"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Bird Identification</w:t>
                      </w:r>
                      <w:r w:rsidRPr="00E93428">
                        <w:rPr>
                          <w:rFonts w:ascii="Helvetica Neue" w:eastAsia="Helvetica Neue" w:hAnsi="Helvetica Neue" w:cs="Helvetica Neue"/>
                          <w:color w:val="000000"/>
                          <w:sz w:val="18"/>
                        </w:rPr>
                        <w:tab/>
                      </w:r>
                      <w:r w:rsidR="00B15878"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w:t>
                      </w:r>
                      <w:r w:rsidR="00E5430D" w:rsidRPr="00E93428">
                        <w:rPr>
                          <w:rFonts w:ascii="Helvetica Neue" w:eastAsia="Helvetica Neue" w:hAnsi="Helvetica Neue" w:cs="Helvetica Neue"/>
                          <w:color w:val="000000"/>
                          <w:sz w:val="18"/>
                        </w:rPr>
                        <w:t>6</w:t>
                      </w:r>
                    </w:p>
                    <w:p w14:paraId="0CA7CFD5" w14:textId="6BE4AA0B" w:rsidR="00E5430D" w:rsidRPr="00E93428" w:rsidRDefault="00E5430D"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Experimenting with Levers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17</w:t>
                      </w:r>
                    </w:p>
                    <w:p w14:paraId="19A6C8B9" w14:textId="1D99DFBD" w:rsidR="003B6521" w:rsidRPr="00E93428" w:rsidRDefault="003B6521" w:rsidP="00E5430D">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r>
                      <w:r w:rsidR="006F2D79" w:rsidRPr="00E93428">
                        <w:rPr>
                          <w:rFonts w:ascii="Helvetica Neue" w:eastAsia="Helvetica Neue" w:hAnsi="Helvetica Neue" w:cs="Helvetica Neue"/>
                          <w:color w:val="000000"/>
                          <w:sz w:val="18"/>
                        </w:rPr>
                        <w:t>Investigating Species Extinction</w:t>
                      </w:r>
                      <w:r w:rsidR="006F2D79" w:rsidRPr="00E93428">
                        <w:rPr>
                          <w:rFonts w:ascii="Helvetica Neue" w:eastAsia="Helvetica Neue" w:hAnsi="Helvetica Neue" w:cs="Helvetica Neue"/>
                          <w:color w:val="000000"/>
                          <w:sz w:val="18"/>
                        </w:rPr>
                        <w:tab/>
                      </w:r>
                      <w:r w:rsidR="006F2D79"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18</w:t>
                      </w:r>
                    </w:p>
                    <w:p w14:paraId="038B9407" w14:textId="7786C2A3" w:rsidR="00E5430D" w:rsidRPr="00E93428" w:rsidRDefault="00E5430D" w:rsidP="003B6521">
                      <w:pPr>
                        <w:spacing w:after="0" w:line="276" w:lineRule="auto"/>
                        <w:ind w:left="144" w:firstLine="144"/>
                        <w:textDirection w:val="btLr"/>
                        <w:rPr>
                          <w:rFonts w:ascii="Helvetica Neue" w:eastAsia="Helvetica Neue" w:hAnsi="Helvetica Neue" w:cs="Helvetica Neue"/>
                          <w:color w:val="000000"/>
                          <w:sz w:val="18"/>
                        </w:rPr>
                      </w:pPr>
                      <w:r w:rsidRPr="00E93428">
                        <w:rPr>
                          <w:rFonts w:ascii="Helvetica Neue" w:eastAsia="Helvetica Neue" w:hAnsi="Helvetica Neue" w:cs="Helvetica Neue"/>
                          <w:color w:val="000000"/>
                          <w:sz w:val="18"/>
                        </w:rPr>
                        <w:tab/>
                        <w:t>Research Projects in Physics</w:t>
                      </w:r>
                      <w:r w:rsidR="003B6521"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and Geology</w:t>
                      </w:r>
                      <w:r w:rsidR="003B6521" w:rsidRPr="00E93428">
                        <w:rPr>
                          <w:rFonts w:ascii="Helvetica Neue" w:eastAsia="Helvetica Neue" w:hAnsi="Helvetica Neue" w:cs="Helvetica Neue"/>
                          <w:color w:val="000000"/>
                          <w:sz w:val="18"/>
                        </w:rPr>
                        <w:tab/>
                        <w:t>19</w:t>
                      </w:r>
                    </w:p>
                    <w:p w14:paraId="6C7F178A" w14:textId="6227D680" w:rsidR="00DC6E77" w:rsidRPr="00E93428" w:rsidRDefault="00DC6E77" w:rsidP="00E5430D">
                      <w:pPr>
                        <w:spacing w:after="0" w:line="276" w:lineRule="auto"/>
                        <w:ind w:left="144" w:firstLine="144"/>
                        <w:textDirection w:val="btLr"/>
                      </w:pPr>
                      <w:r w:rsidRPr="00E93428">
                        <w:rPr>
                          <w:rFonts w:ascii="Helvetica Neue" w:eastAsia="Helvetica Neue" w:hAnsi="Helvetica Neue" w:cs="Helvetica Neue"/>
                          <w:color w:val="000000"/>
                          <w:sz w:val="18"/>
                        </w:rPr>
                        <w:t>Social Studies Activities and Assignments</w:t>
                      </w:r>
                    </w:p>
                    <w:p w14:paraId="62B6F879" w14:textId="3235C5A3" w:rsidR="00DC6E77" w:rsidRPr="00E93428" w:rsidRDefault="00DC6E77" w:rsidP="00E5430D">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History of the Cherokee</w:t>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B6521" w:rsidRPr="00E93428">
                        <w:rPr>
                          <w:rFonts w:ascii="Helvetica Neue" w:eastAsia="Helvetica Neue" w:hAnsi="Helvetica Neue" w:cs="Helvetica Neue"/>
                          <w:color w:val="000000"/>
                          <w:sz w:val="18"/>
                        </w:rPr>
                        <w:t>20</w:t>
                      </w:r>
                    </w:p>
                    <w:p w14:paraId="2067372A" w14:textId="1A05E02D" w:rsidR="00DC6E77" w:rsidRPr="00E93428" w:rsidRDefault="00DC6E77" w:rsidP="00E5430D">
                      <w:pPr>
                        <w:spacing w:after="0" w:line="275" w:lineRule="auto"/>
                        <w:ind w:left="143" w:firstLine="143"/>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Floods and Public Memory</w:t>
                      </w:r>
                      <w:r w:rsidR="00E5430D"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1</w:t>
                      </w:r>
                    </w:p>
                    <w:p w14:paraId="32BC0DBE" w14:textId="3813A7EE" w:rsidR="00DC6E77" w:rsidRPr="00E93428" w:rsidRDefault="00DC6E77" w:rsidP="00DC6E77">
                      <w:pPr>
                        <w:spacing w:after="60" w:line="276" w:lineRule="auto"/>
                        <w:ind w:left="144" w:firstLine="144"/>
                        <w:textDirection w:val="btLr"/>
                      </w:pPr>
                      <w:r w:rsidRPr="00E93428">
                        <w:rPr>
                          <w:rFonts w:ascii="Helvetica Neue" w:eastAsia="Helvetica Neue" w:hAnsi="Helvetica Neue" w:cs="Helvetica Neue"/>
                          <w:color w:val="000000"/>
                          <w:sz w:val="18"/>
                        </w:rPr>
                        <w:tab/>
                      </w:r>
                      <w:r w:rsidR="00E5430D" w:rsidRPr="00E93428">
                        <w:rPr>
                          <w:rFonts w:ascii="Helvetica Neue" w:eastAsia="Helvetica Neue" w:hAnsi="Helvetica Neue" w:cs="Helvetica Neue"/>
                          <w:color w:val="000000"/>
                          <w:sz w:val="18"/>
                        </w:rPr>
                        <w:t>Research the History of Your Place</w:t>
                      </w:r>
                      <w:r w:rsidRPr="00E93428">
                        <w:rPr>
                          <w:rFonts w:ascii="Helvetica Neue" w:eastAsia="Helvetica Neue" w:hAnsi="Helvetica Neue" w:cs="Helvetica Neue"/>
                          <w:color w:val="000000"/>
                          <w:sz w:val="18"/>
                        </w:rPr>
                        <w:t xml:space="preserve"> </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2</w:t>
                      </w:r>
                    </w:p>
                    <w:p w14:paraId="7367F070" w14:textId="7777777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Reading Quizzes</w:t>
                      </w:r>
                    </w:p>
                    <w:p w14:paraId="757FDE4A" w14:textId="50DE7C18"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Chapters 1-</w:t>
                      </w:r>
                      <w:r w:rsidR="00B15878" w:rsidRPr="00E93428">
                        <w:rPr>
                          <w:rFonts w:ascii="Helvetica Neue" w:eastAsia="Helvetica Neue" w:hAnsi="Helvetica Neue" w:cs="Helvetica Neue"/>
                          <w:color w:val="000000"/>
                          <w:sz w:val="18"/>
                        </w:rPr>
                        <w:t>6</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3</w:t>
                      </w:r>
                    </w:p>
                    <w:p w14:paraId="457FA269" w14:textId="262EBB05"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7</w:t>
                      </w:r>
                      <w:r w:rsidRPr="00E93428">
                        <w:rPr>
                          <w:rFonts w:ascii="Helvetica Neue" w:eastAsia="Helvetica Neue" w:hAnsi="Helvetica Neue" w:cs="Helvetica Neue"/>
                          <w:color w:val="000000"/>
                          <w:sz w:val="18"/>
                        </w:rPr>
                        <w:t>-1</w:t>
                      </w:r>
                      <w:r w:rsidR="00B15878" w:rsidRPr="00E93428">
                        <w:rPr>
                          <w:rFonts w:ascii="Helvetica Neue" w:eastAsia="Helvetica Neue" w:hAnsi="Helvetica Neue" w:cs="Helvetica Neue"/>
                          <w:color w:val="000000"/>
                          <w:sz w:val="18"/>
                        </w:rPr>
                        <w:t>1</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4</w:t>
                      </w:r>
                    </w:p>
                    <w:p w14:paraId="4C8674C7" w14:textId="6ED53405"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Chapters 1</w:t>
                      </w:r>
                      <w:r w:rsidR="00B15878" w:rsidRPr="00E93428">
                        <w:rPr>
                          <w:rFonts w:ascii="Helvetica Neue" w:eastAsia="Helvetica Neue" w:hAnsi="Helvetica Neue" w:cs="Helvetica Neue"/>
                          <w:color w:val="000000"/>
                          <w:sz w:val="18"/>
                        </w:rPr>
                        <w:t>2</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16</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5</w:t>
                      </w:r>
                    </w:p>
                    <w:p w14:paraId="5D3ADFF1" w14:textId="31958E2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17</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21</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6</w:t>
                      </w:r>
                    </w:p>
                    <w:p w14:paraId="36ADFEBD" w14:textId="02975A1E"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22</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27</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7</w:t>
                      </w:r>
                    </w:p>
                    <w:p w14:paraId="4C125880" w14:textId="68CEF6E7"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28</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33</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8</w:t>
                      </w:r>
                    </w:p>
                    <w:p w14:paraId="76D9F70B" w14:textId="2A200741"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 xml:space="preserve">Chapters </w:t>
                      </w:r>
                      <w:r w:rsidR="00B15878" w:rsidRPr="00E93428">
                        <w:rPr>
                          <w:rFonts w:ascii="Helvetica Neue" w:eastAsia="Helvetica Neue" w:hAnsi="Helvetica Neue" w:cs="Helvetica Neue"/>
                          <w:color w:val="000000"/>
                          <w:sz w:val="18"/>
                        </w:rPr>
                        <w:t>34</w:t>
                      </w:r>
                      <w:r w:rsidRPr="00E93428">
                        <w:rPr>
                          <w:rFonts w:ascii="Helvetica Neue" w:eastAsia="Helvetica Neue" w:hAnsi="Helvetica Neue" w:cs="Helvetica Neue"/>
                          <w:color w:val="000000"/>
                          <w:sz w:val="18"/>
                        </w:rPr>
                        <w:t>-</w:t>
                      </w:r>
                      <w:r w:rsidR="00B15878" w:rsidRPr="00E93428">
                        <w:rPr>
                          <w:rFonts w:ascii="Helvetica Neue" w:eastAsia="Helvetica Neue" w:hAnsi="Helvetica Neue" w:cs="Helvetica Neue"/>
                          <w:color w:val="000000"/>
                          <w:sz w:val="18"/>
                        </w:rPr>
                        <w:t>Epilogue</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t>2</w:t>
                      </w:r>
                      <w:r w:rsidR="003B6521" w:rsidRPr="00E93428">
                        <w:rPr>
                          <w:rFonts w:ascii="Helvetica Neue" w:eastAsia="Helvetica Neue" w:hAnsi="Helvetica Neue" w:cs="Helvetica Neue"/>
                          <w:color w:val="000000"/>
                          <w:sz w:val="18"/>
                        </w:rPr>
                        <w:t>9</w:t>
                      </w:r>
                    </w:p>
                    <w:p w14:paraId="22E76B51" w14:textId="0B51B1F8" w:rsidR="00DC6E77" w:rsidRPr="00E93428" w:rsidRDefault="00DC6E77" w:rsidP="00DC6E77">
                      <w:pPr>
                        <w:spacing w:after="0" w:line="275" w:lineRule="auto"/>
                        <w:ind w:left="143" w:firstLine="143"/>
                        <w:textDirection w:val="btLr"/>
                      </w:pPr>
                      <w:r w:rsidRPr="00E93428">
                        <w:rPr>
                          <w:rFonts w:ascii="Helvetica Neue" w:eastAsia="Helvetica Neue" w:hAnsi="Helvetica Neue" w:cs="Helvetica Neue"/>
                          <w:color w:val="000000"/>
                          <w:sz w:val="18"/>
                        </w:rPr>
                        <w:tab/>
                        <w:t>Quiz Keys</w:t>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Pr="00E93428">
                        <w:rPr>
                          <w:rFonts w:ascii="Helvetica Neue" w:eastAsia="Helvetica Neue" w:hAnsi="Helvetica Neue" w:cs="Helvetica Neue"/>
                          <w:color w:val="000000"/>
                          <w:sz w:val="18"/>
                        </w:rPr>
                        <w:tab/>
                      </w:r>
                      <w:r w:rsidR="003B6521" w:rsidRPr="00E93428">
                        <w:rPr>
                          <w:rFonts w:ascii="Helvetica Neue" w:eastAsia="Helvetica Neue" w:hAnsi="Helvetica Neue" w:cs="Helvetica Neue"/>
                          <w:color w:val="000000"/>
                          <w:sz w:val="18"/>
                        </w:rPr>
                        <w:t>30</w:t>
                      </w:r>
                    </w:p>
                    <w:p w14:paraId="1C02A1C2" w14:textId="77777777" w:rsidR="00FB77C5" w:rsidRPr="00E93428" w:rsidRDefault="00FB77C5" w:rsidP="00FB77C5">
                      <w:pPr>
                        <w:tabs>
                          <w:tab w:val="left" w:pos="720"/>
                          <w:tab w:val="left" w:pos="2074"/>
                        </w:tabs>
                        <w:spacing w:after="0" w:line="276" w:lineRule="auto"/>
                        <w:ind w:left="288"/>
                        <w:rPr>
                          <w:rFonts w:ascii="Helvetica" w:eastAsia="Arial Unicode MS" w:hAnsi="Helvetica" w:cs="Helvetica"/>
                          <w:sz w:val="18"/>
                          <w:szCs w:val="18"/>
                        </w:rPr>
                      </w:pPr>
                      <w:r w:rsidRPr="00E93428">
                        <w:rPr>
                          <w:rFonts w:ascii="Helvetica" w:eastAsia="Arial Unicode MS" w:hAnsi="Helvetica" w:cs="Helvetica"/>
                          <w:sz w:val="18"/>
                          <w:szCs w:val="18"/>
                        </w:rPr>
                        <w:tab/>
                      </w:r>
                    </w:p>
                    <w:p w14:paraId="2C044FC4" w14:textId="77777777" w:rsidR="00FB77C5" w:rsidRPr="00E93428" w:rsidRDefault="00FB77C5" w:rsidP="00FB77C5">
                      <w:pPr>
                        <w:tabs>
                          <w:tab w:val="left" w:pos="720"/>
                          <w:tab w:val="left" w:pos="2074"/>
                        </w:tabs>
                        <w:spacing w:after="0" w:line="276" w:lineRule="auto"/>
                        <w:ind w:left="288"/>
                        <w:rPr>
                          <w:rFonts w:ascii="Helvetica" w:eastAsia="Arial Unicode MS" w:hAnsi="Helvetica" w:cs="Helvetica"/>
                          <w:sz w:val="18"/>
                          <w:szCs w:val="18"/>
                        </w:rPr>
                      </w:pPr>
                      <w:r w:rsidRPr="00E93428">
                        <w:rPr>
                          <w:rFonts w:ascii="Helvetica" w:eastAsia="Arial Unicode MS" w:hAnsi="Helvetica" w:cs="Helvetica"/>
                          <w:sz w:val="18"/>
                          <w:szCs w:val="18"/>
                        </w:rPr>
                        <w:tab/>
                      </w:r>
                    </w:p>
                    <w:p w14:paraId="3C74E633" w14:textId="77777777" w:rsidR="00FB77C5" w:rsidRPr="00E93428" w:rsidRDefault="00FB77C5" w:rsidP="00FB77C5">
                      <w:pPr>
                        <w:spacing w:after="0" w:line="276" w:lineRule="auto"/>
                        <w:rPr>
                          <w:rFonts w:ascii="Helvetica" w:hAnsi="Helvetica" w:cs="Helvetica"/>
                          <w:sz w:val="18"/>
                          <w:szCs w:val="18"/>
                        </w:rPr>
                      </w:pPr>
                    </w:p>
                    <w:p w14:paraId="6BAFFDC1" w14:textId="77777777" w:rsidR="00FB77C5" w:rsidRPr="00E93428" w:rsidRDefault="00FB77C5" w:rsidP="00FB77C5">
                      <w:pPr>
                        <w:tabs>
                          <w:tab w:val="left" w:pos="720"/>
                          <w:tab w:val="left" w:pos="2074"/>
                        </w:tabs>
                        <w:spacing w:after="0" w:line="276" w:lineRule="auto"/>
                        <w:rPr>
                          <w:rFonts w:ascii="Helvetica" w:hAnsi="Helvetica" w:cs="Helvetica"/>
                          <w:sz w:val="18"/>
                          <w:szCs w:val="18"/>
                        </w:rPr>
                      </w:pPr>
                    </w:p>
                  </w:txbxContent>
                </v:textbox>
                <w10:wrap anchorx="page" anchory="margin"/>
              </v:rect>
            </w:pict>
          </mc:Fallback>
        </mc:AlternateContent>
      </w:r>
      <w:r w:rsidR="00FB77C5" w:rsidRPr="00E93428">
        <w:rPr>
          <w:noProof/>
        </w:rPr>
        <mc:AlternateContent>
          <mc:Choice Requires="wps">
            <w:drawing>
              <wp:anchor distT="152400" distB="152400" distL="152400" distR="152400" simplePos="0" relativeHeight="251664384" behindDoc="0" locked="0" layoutInCell="1" allowOverlap="1" wp14:anchorId="057EF987" wp14:editId="73375056">
                <wp:simplePos x="0" y="0"/>
                <wp:positionH relativeFrom="margin">
                  <wp:posOffset>-415290</wp:posOffset>
                </wp:positionH>
                <wp:positionV relativeFrom="page">
                  <wp:posOffset>6949440</wp:posOffset>
                </wp:positionV>
                <wp:extent cx="3311525" cy="1211580"/>
                <wp:effectExtent l="0" t="0" r="22225" b="26670"/>
                <wp:wrapThrough wrapText="bothSides" distL="152400" distR="152400">
                  <wp:wrapPolygon edited="1">
                    <wp:start x="-20" y="-43"/>
                    <wp:lineTo x="-20" y="0"/>
                    <wp:lineTo x="-20" y="21602"/>
                    <wp:lineTo x="-20" y="21645"/>
                    <wp:lineTo x="0" y="21645"/>
                    <wp:lineTo x="21600" y="21645"/>
                    <wp:lineTo x="21620" y="21645"/>
                    <wp:lineTo x="21620" y="21602"/>
                    <wp:lineTo x="21620" y="0"/>
                    <wp:lineTo x="21620" y="-43"/>
                    <wp:lineTo x="21600" y="-43"/>
                    <wp:lineTo x="0" y="-43"/>
                    <wp:lineTo x="-20" y="-43"/>
                  </wp:wrapPolygon>
                </wp:wrapThrough>
                <wp:docPr id="1073741834" name="officeArt object"/>
                <wp:cNvGraphicFramePr/>
                <a:graphic xmlns:a="http://schemas.openxmlformats.org/drawingml/2006/main">
                  <a:graphicData uri="http://schemas.microsoft.com/office/word/2010/wordprocessingShape">
                    <wps:wsp>
                      <wps:cNvSpPr/>
                      <wps:spPr>
                        <a:xfrm>
                          <a:off x="0" y="0"/>
                          <a:ext cx="3311525" cy="1211580"/>
                        </a:xfrm>
                        <a:prstGeom prst="rect">
                          <a:avLst/>
                        </a:prstGeom>
                        <a:solidFill>
                          <a:srgbClr val="F1F3F3"/>
                        </a:solidFill>
                        <a:ln w="6350" cap="flat">
                          <a:solidFill>
                            <a:srgbClr val="7F7F7F"/>
                          </a:solidFill>
                          <a:prstDash val="solid"/>
                          <a:miter lim="400000"/>
                        </a:ln>
                        <a:effectLst/>
                      </wps:spPr>
                      <wps:txbx>
                        <w:txbxContent>
                          <w:p w14:paraId="6CAF0012" w14:textId="77777777"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 xml:space="preserve">Educational materials for </w:t>
                            </w:r>
                            <w:r w:rsidRPr="00E93428">
                              <w:rPr>
                                <w:rFonts w:ascii="Helvetica" w:eastAsia="Arial Unicode MS" w:hAnsi="Helvetica" w:cs="Helvetica"/>
                                <w:i/>
                                <w:sz w:val="18"/>
                                <w:szCs w:val="18"/>
                              </w:rPr>
                              <w:t>Sylvia Doe and the 100-Year Flood:</w:t>
                            </w:r>
                          </w:p>
                          <w:p w14:paraId="10A2B1C5"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Prompts for Discussion and Writing</w:t>
                            </w:r>
                          </w:p>
                          <w:p w14:paraId="4C8A9687"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Activities, Assignments, and Quizzes</w:t>
                            </w:r>
                          </w:p>
                          <w:p w14:paraId="7BBD8937"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Vocabulary</w:t>
                            </w:r>
                          </w:p>
                          <w:p w14:paraId="3145EA75" w14:textId="77777777" w:rsidR="00FB77C5" w:rsidRPr="00E93428" w:rsidRDefault="00FB77C5" w:rsidP="00FB77C5">
                            <w:pPr>
                              <w:spacing w:line="288" w:lineRule="auto"/>
                              <w:ind w:right="720"/>
                              <w:rPr>
                                <w:rFonts w:ascii="Helvetica" w:hAnsi="Helvetica" w:cs="Helvetica"/>
                                <w:sz w:val="18"/>
                                <w:szCs w:val="18"/>
                              </w:rPr>
                            </w:pPr>
                            <w:r w:rsidRPr="00E93428">
                              <w:rPr>
                                <w:rFonts w:ascii="Helvetica" w:eastAsia="Arial Unicode MS" w:hAnsi="Helvetica" w:cs="Helvetica"/>
                                <w:sz w:val="18"/>
                                <w:szCs w:val="18"/>
                              </w:rPr>
                              <w:t xml:space="preserve">Go to </w:t>
                            </w:r>
                            <w:hyperlink r:id="rId8" w:history="1">
                              <w:hyperlink r:id="rId9" w:history="1">
                                <w:r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/education</w:t>
                              </w:r>
                            </w:hyperlink>
                            <w:r w:rsidRPr="00E93428">
                              <w:rPr>
                                <w:rFonts w:ascii="Helvetica" w:eastAsia="Arial Unicode MS" w:hAnsi="Helvetica" w:cs="Helvetica"/>
                                <w:sz w:val="18"/>
                                <w:szCs w:val="18"/>
                              </w:rPr>
                              <w:t xml:space="preserve"> for links to the PDF files, teacher testimonials, and other resources.</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057EF987" id="_x0000_s1029" style="position:absolute;margin-left:-32.7pt;margin-top:547.2pt;width:260.75pt;height:95.4pt;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43 -20 0 -20 21602 -20 21645 0 21645 21600 21645 21620 21645 21620 21602 21620 0 21620 -43 21600 -43 0 -43 -20 -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" fillcolor="#f1f3f3" strokecolor="#7f7f7f" strokeweight=".5pt">
                <v:stroke miterlimit="4"/>
                <v:textbox inset="4pt,4pt,4pt,4pt">
                  <w:txbxContent>
                    <w:p w14:paraId="6CAF0012" w14:textId="77777777"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 xml:space="preserve">Educational materials for </w:t>
                      </w:r>
                      <w:r w:rsidRPr="00E93428">
                        <w:rPr>
                          <w:rFonts w:ascii="Helvetica" w:eastAsia="Arial Unicode MS" w:hAnsi="Helvetica" w:cs="Helvetica"/>
                          <w:i/>
                          <w:sz w:val="18"/>
                          <w:szCs w:val="18"/>
                        </w:rPr>
                        <w:t>Sylvia Doe and the 100-Year Flood:</w:t>
                      </w:r>
                    </w:p>
                    <w:p w14:paraId="10A2B1C5"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Prompts for Discussion and Writing</w:t>
                      </w:r>
                    </w:p>
                    <w:p w14:paraId="4C8A9687"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Activities, Assignments, and Quizzes</w:t>
                      </w:r>
                    </w:p>
                    <w:p w14:paraId="7BBD8937" w14:textId="77777777" w:rsidR="00FB77C5" w:rsidRPr="00E93428" w:rsidRDefault="00FB77C5" w:rsidP="00FB77C5">
                      <w:pPr>
                        <w:spacing w:after="0" w:line="276" w:lineRule="auto"/>
                        <w:ind w:right="720" w:firstLine="720"/>
                        <w:rPr>
                          <w:rFonts w:ascii="Helvetica" w:hAnsi="Helvetica" w:cs="Helvetica"/>
                          <w:sz w:val="18"/>
                          <w:szCs w:val="18"/>
                        </w:rPr>
                      </w:pPr>
                      <w:r w:rsidRPr="00E93428">
                        <w:rPr>
                          <w:rFonts w:ascii="Helvetica" w:eastAsia="Arial Unicode MS" w:hAnsi="Helvetica" w:cs="Helvetica"/>
                          <w:sz w:val="18"/>
                          <w:szCs w:val="18"/>
                        </w:rPr>
                        <w:t>Vocabulary</w:t>
                      </w:r>
                    </w:p>
                    <w:p w14:paraId="3145EA75" w14:textId="77777777" w:rsidR="00FB77C5" w:rsidRPr="00E93428" w:rsidRDefault="00FB77C5" w:rsidP="00FB77C5">
                      <w:pPr>
                        <w:spacing w:line="288" w:lineRule="auto"/>
                        <w:ind w:right="720"/>
                        <w:rPr>
                          <w:rFonts w:ascii="Helvetica" w:hAnsi="Helvetica" w:cs="Helvetica"/>
                          <w:sz w:val="18"/>
                          <w:szCs w:val="18"/>
                        </w:rPr>
                      </w:pPr>
                      <w:r w:rsidRPr="00E93428">
                        <w:rPr>
                          <w:rFonts w:ascii="Helvetica" w:eastAsia="Arial Unicode MS" w:hAnsi="Helvetica" w:cs="Helvetica"/>
                          <w:sz w:val="18"/>
                          <w:szCs w:val="18"/>
                        </w:rPr>
                        <w:t xml:space="preserve">Go to </w:t>
                      </w:r>
                      <w:hyperlink r:id="rId10" w:history="1">
                        <w:hyperlink r:id="rId11" w:history="1">
                          <w:r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/education</w:t>
                        </w:r>
                      </w:hyperlink>
                      <w:r w:rsidRPr="00E93428">
                        <w:rPr>
                          <w:rFonts w:ascii="Helvetica" w:eastAsia="Arial Unicode MS" w:hAnsi="Helvetica" w:cs="Helvetica"/>
                          <w:sz w:val="18"/>
                          <w:szCs w:val="18"/>
                        </w:rPr>
                        <w:t xml:space="preserve"> for links to the PDF files, teacher testimonials, and other resources.</w:t>
                      </w:r>
                    </w:p>
                  </w:txbxContent>
                </v:textbox>
                <w10:wrap type="through" anchorx="margin" anchory="page"/>
              </v:rect>
            </w:pict>
          </mc:Fallback>
        </mc:AlternateContent>
      </w:r>
      <w:r w:rsidR="00FB77C5" w:rsidRPr="00E93428">
        <w:rPr>
          <w:noProof/>
        </w:rPr>
        <mc:AlternateContent>
          <mc:Choice Requires="wps">
            <w:drawing>
              <wp:anchor distT="152400" distB="152400" distL="152400" distR="152400" simplePos="0" relativeHeight="251661312" behindDoc="0" locked="0" layoutInCell="1" allowOverlap="1" wp14:anchorId="2C11D819" wp14:editId="439BFD71">
                <wp:simplePos x="0" y="0"/>
                <wp:positionH relativeFrom="margin">
                  <wp:posOffset>-415290</wp:posOffset>
                </wp:positionH>
                <wp:positionV relativeFrom="page">
                  <wp:posOffset>6038850</wp:posOffset>
                </wp:positionV>
                <wp:extent cx="3314700" cy="822960"/>
                <wp:effectExtent l="0" t="0" r="19050" b="15240"/>
                <wp:wrapThrough wrapText="bothSides" distL="152400" distR="152400">
                  <wp:wrapPolygon edited="1">
                    <wp:start x="-20" y="-112"/>
                    <wp:lineTo x="-20" y="0"/>
                    <wp:lineTo x="-20" y="21605"/>
                    <wp:lineTo x="-20" y="21717"/>
                    <wp:lineTo x="0" y="21717"/>
                    <wp:lineTo x="21600" y="21717"/>
                    <wp:lineTo x="21620" y="21717"/>
                    <wp:lineTo x="21620" y="21605"/>
                    <wp:lineTo x="21620" y="0"/>
                    <wp:lineTo x="21620" y="-112"/>
                    <wp:lineTo x="21600" y="-112"/>
                    <wp:lineTo x="0" y="-112"/>
                    <wp:lineTo x="-20" y="-112"/>
                  </wp:wrapPolygon>
                </wp:wrapThrough>
                <wp:docPr id="1073741831" name="officeArt object"/>
                <wp:cNvGraphicFramePr/>
                <a:graphic xmlns:a="http://schemas.openxmlformats.org/drawingml/2006/main">
                  <a:graphicData uri="http://schemas.microsoft.com/office/word/2010/wordprocessingShape">
                    <wps:wsp>
                      <wps:cNvSpPr/>
                      <wps:spPr>
                        <a:xfrm>
                          <a:off x="0" y="0"/>
                          <a:ext cx="3314700" cy="822960"/>
                        </a:xfrm>
                        <a:prstGeom prst="rect">
                          <a:avLst/>
                        </a:prstGeom>
                        <a:solidFill>
                          <a:srgbClr val="F1F3F3"/>
                        </a:solidFill>
                        <a:ln w="6350" cap="flat">
                          <a:solidFill>
                            <a:srgbClr val="7F7F7F"/>
                          </a:solidFill>
                          <a:prstDash val="solid"/>
                          <a:miter lim="400000"/>
                        </a:ln>
                        <a:effectLst/>
                      </wps:spPr>
                      <wps:txbx>
                        <w:txbxContent>
                          <w:p w14:paraId="5A761FBA" w14:textId="77777777" w:rsidR="00FB77C5" w:rsidRPr="00E93428" w:rsidRDefault="00FB77C5" w:rsidP="00FB77C5">
                            <w:pPr>
                              <w:spacing w:line="288" w:lineRule="auto"/>
                              <w:jc w:val="center"/>
                              <w:rPr>
                                <w:rFonts w:ascii="Helvetica" w:eastAsia="Arial" w:hAnsi="Helvetica" w:cs="Helvetica"/>
                                <w:b/>
                                <w:bCs/>
                                <w:sz w:val="18"/>
                                <w:szCs w:val="18"/>
                              </w:rPr>
                            </w:pPr>
                            <w:r w:rsidRPr="00E93428">
                              <w:rPr>
                                <w:rFonts w:ascii="Helvetica" w:hAnsi="Helvetica" w:cs="Helvetica"/>
                                <w:b/>
                                <w:bCs/>
                                <w:sz w:val="18"/>
                                <w:szCs w:val="18"/>
                              </w:rPr>
                              <w:t>COMMON CORE COMPATIBLE</w:t>
                            </w:r>
                          </w:p>
                          <w:p w14:paraId="00AC0A80" w14:textId="77777777" w:rsidR="00FB77C5" w:rsidRPr="00E93428" w:rsidRDefault="00FB77C5" w:rsidP="00FB77C5">
                            <w:pPr>
                              <w:spacing w:line="288" w:lineRule="auto"/>
                              <w:jc w:val="center"/>
                              <w:rPr>
                                <w:rFonts w:ascii="Helvetica" w:hAnsi="Helvetica" w:cs="Helvetica"/>
                                <w:b/>
                                <w:bCs/>
                                <w:sz w:val="18"/>
                                <w:szCs w:val="18"/>
                              </w:rPr>
                            </w:pPr>
                            <w:r w:rsidRPr="00E93428">
                              <w:rPr>
                                <w:rFonts w:ascii="Helvetica" w:hAnsi="Helvetica" w:cs="Helvetica"/>
                                <w:b/>
                                <w:bCs/>
                                <w:i/>
                                <w:sz w:val="18"/>
                                <w:szCs w:val="18"/>
                              </w:rPr>
                              <w:t>Sylvia Doe and the 100-Year Flood</w:t>
                            </w:r>
                            <w:r w:rsidRPr="00E93428">
                              <w:rPr>
                                <w:rFonts w:ascii="Helvetica" w:hAnsi="Helvetica" w:cs="Helvetica"/>
                                <w:b/>
                                <w:bCs/>
                                <w:sz w:val="18"/>
                                <w:szCs w:val="18"/>
                              </w:rPr>
                              <w:t xml:space="preserve"> and its educational materials are well-suited for Common Core and similar state standards.</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C11D819" id="_x0000_s1030" style="position:absolute;margin-left:-32.7pt;margin-top:475.5pt;width:261pt;height:64.8pt;z-index:251661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20 -112 -20 0 -20 21605 -20 21717 0 21717 21600 21717 21620 21717 21620 21605 21620 0 21620 -112 21600 -112 0 -112 -20 -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" fillcolor="#f1f3f3" strokecolor="#7f7f7f" strokeweight=".5pt">
                <v:stroke miterlimit="4"/>
                <v:textbox inset="4pt,4pt,4pt,4pt">
                  <w:txbxContent>
                    <w:p w14:paraId="5A761FBA" w14:textId="77777777" w:rsidR="00FB77C5" w:rsidRPr="00E93428" w:rsidRDefault="00FB77C5" w:rsidP="00FB77C5">
                      <w:pPr>
                        <w:spacing w:line="288" w:lineRule="auto"/>
                        <w:jc w:val="center"/>
                        <w:rPr>
                          <w:rFonts w:ascii="Helvetica" w:eastAsia="Arial" w:hAnsi="Helvetica" w:cs="Helvetica"/>
                          <w:b/>
                          <w:bCs/>
                          <w:sz w:val="18"/>
                          <w:szCs w:val="18"/>
                        </w:rPr>
                      </w:pPr>
                      <w:r w:rsidRPr="00E93428">
                        <w:rPr>
                          <w:rFonts w:ascii="Helvetica" w:hAnsi="Helvetica" w:cs="Helvetica"/>
                          <w:b/>
                          <w:bCs/>
                          <w:sz w:val="18"/>
                          <w:szCs w:val="18"/>
                        </w:rPr>
                        <w:t>COMMON CORE COMPATIBLE</w:t>
                      </w:r>
                    </w:p>
                    <w:p w14:paraId="00AC0A80" w14:textId="77777777" w:rsidR="00FB77C5" w:rsidRPr="00E93428" w:rsidRDefault="00FB77C5" w:rsidP="00FB77C5">
                      <w:pPr>
                        <w:spacing w:line="288" w:lineRule="auto"/>
                        <w:jc w:val="center"/>
                        <w:rPr>
                          <w:rFonts w:ascii="Helvetica" w:hAnsi="Helvetica" w:cs="Helvetica"/>
                          <w:b/>
                          <w:bCs/>
                          <w:sz w:val="18"/>
                          <w:szCs w:val="18"/>
                        </w:rPr>
                      </w:pPr>
                      <w:r w:rsidRPr="00E93428">
                        <w:rPr>
                          <w:rFonts w:ascii="Helvetica" w:hAnsi="Helvetica" w:cs="Helvetica"/>
                          <w:b/>
                          <w:bCs/>
                          <w:i/>
                          <w:sz w:val="18"/>
                          <w:szCs w:val="18"/>
                        </w:rPr>
                        <w:t>Sylvia Doe and the 100-Year Flood</w:t>
                      </w:r>
                      <w:r w:rsidRPr="00E93428">
                        <w:rPr>
                          <w:rFonts w:ascii="Helvetica" w:hAnsi="Helvetica" w:cs="Helvetica"/>
                          <w:b/>
                          <w:bCs/>
                          <w:sz w:val="18"/>
                          <w:szCs w:val="18"/>
                        </w:rPr>
                        <w:t xml:space="preserve"> and its educational materials are well-suited for Common Core and similar state standards.</w:t>
                      </w:r>
                    </w:p>
                  </w:txbxContent>
                </v:textbox>
                <w10:wrap type="through" anchorx="margin" anchory="page"/>
              </v:rect>
            </w:pict>
          </mc:Fallback>
        </mc:AlternateContent>
      </w:r>
      <w:r w:rsidR="00FB77C5" w:rsidRPr="00E93428">
        <w:rPr>
          <w:noProof/>
        </w:rPr>
        <mc:AlternateContent>
          <mc:Choice Requires="wps">
            <w:drawing>
              <wp:anchor distT="152400" distB="152400" distL="152400" distR="152400" simplePos="0" relativeHeight="251660288" behindDoc="0" locked="0" layoutInCell="1" allowOverlap="1" wp14:anchorId="5256A108" wp14:editId="606C8699">
                <wp:simplePos x="0" y="0"/>
                <wp:positionH relativeFrom="page">
                  <wp:posOffset>503555</wp:posOffset>
                </wp:positionH>
                <wp:positionV relativeFrom="page">
                  <wp:posOffset>5175250</wp:posOffset>
                </wp:positionV>
                <wp:extent cx="3305175" cy="771525"/>
                <wp:effectExtent l="0" t="0" r="28575" b="28575"/>
                <wp:wrapThrough wrapText="bothSides" distL="152400" distR="152400">
                  <wp:wrapPolygon edited="1">
                    <wp:start x="-20" y="-85"/>
                    <wp:lineTo x="-20" y="0"/>
                    <wp:lineTo x="-20" y="21604"/>
                    <wp:lineTo x="-20" y="21689"/>
                    <wp:lineTo x="0" y="21689"/>
                    <wp:lineTo x="21600" y="21689"/>
                    <wp:lineTo x="21620" y="21689"/>
                    <wp:lineTo x="21620" y="21604"/>
                    <wp:lineTo x="21620" y="0"/>
                    <wp:lineTo x="21620" y="-85"/>
                    <wp:lineTo x="21600" y="-85"/>
                    <wp:lineTo x="0" y="-85"/>
                    <wp:lineTo x="-20" y="-85"/>
                  </wp:wrapPolygon>
                </wp:wrapThrough>
                <wp:docPr id="1073741830" name="officeArt object"/>
                <wp:cNvGraphicFramePr/>
                <a:graphic xmlns:a="http://schemas.openxmlformats.org/drawingml/2006/main">
                  <a:graphicData uri="http://schemas.microsoft.com/office/word/2010/wordprocessingShape">
                    <wps:wsp>
                      <wps:cNvSpPr/>
                      <wps:spPr>
                        <a:xfrm>
                          <a:off x="0" y="0"/>
                          <a:ext cx="3305175" cy="771525"/>
                        </a:xfrm>
                        <a:prstGeom prst="rect">
                          <a:avLst/>
                        </a:prstGeom>
                        <a:solidFill>
                          <a:srgbClr val="F1F3F3"/>
                        </a:solidFill>
                        <a:ln w="6350" cap="flat">
                          <a:solidFill>
                            <a:srgbClr val="7F7F7F"/>
                          </a:solidFill>
                          <a:prstDash val="solid"/>
                          <a:miter lim="400000"/>
                        </a:ln>
                        <a:effectLst/>
                      </wps:spPr>
                      <wps:txbx>
                        <w:txbxContent>
                          <w:p w14:paraId="314403C3" w14:textId="77777777" w:rsidR="00FB77C5" w:rsidRPr="00E93428" w:rsidRDefault="00FB77C5" w:rsidP="00FB77C5">
                            <w:pPr>
                              <w:spacing w:after="0" w:line="276" w:lineRule="auto"/>
                              <w:rPr>
                                <w:rFonts w:ascii="Helvetica" w:eastAsia="Arial Unicode MS" w:hAnsi="Helvetica" w:cs="Helvetica"/>
                                <w:sz w:val="18"/>
                                <w:szCs w:val="18"/>
                              </w:rPr>
                            </w:pPr>
                            <w:r w:rsidRPr="00E93428">
                              <w:rPr>
                                <w:rFonts w:ascii="Helvetica" w:eastAsia="Arial Unicode MS" w:hAnsi="Helvetica" w:cs="Helvetica"/>
                                <w:sz w:val="18"/>
                                <w:szCs w:val="18"/>
                              </w:rPr>
                              <w:t>Content developed by Kim Donehower, Professor of English, as well as the author, Robert Beatty.</w:t>
                            </w:r>
                          </w:p>
                          <w:p w14:paraId="1951233D" w14:textId="77777777" w:rsidR="00FB77C5" w:rsidRPr="00E93428" w:rsidRDefault="00FB77C5" w:rsidP="00FB77C5">
                            <w:pPr>
                              <w:spacing w:after="0" w:line="276" w:lineRule="auto"/>
                              <w:rPr>
                                <w:rFonts w:ascii="Helvetica" w:hAnsi="Helvetica" w:cs="Helvetica"/>
                                <w:b/>
                                <w:bCs/>
                                <w:sz w:val="18"/>
                                <w:szCs w:val="18"/>
                              </w:rPr>
                            </w:pPr>
                          </w:p>
                          <w:p w14:paraId="58C19501" w14:textId="37F935AA" w:rsidR="00FB77C5" w:rsidRPr="00E93428" w:rsidRDefault="00FB77C5" w:rsidP="00FB77C5">
                            <w:pPr>
                              <w:spacing w:after="0" w:line="276" w:lineRule="auto"/>
                              <w:rPr>
                                <w:rFonts w:ascii="Helvetica" w:hAnsi="Helvetica" w:cs="Helvetica"/>
                                <w:b/>
                                <w:bCs/>
                                <w:sz w:val="18"/>
                                <w:szCs w:val="18"/>
                              </w:rPr>
                            </w:pPr>
                            <w:r w:rsidRPr="00E93428">
                              <w:rPr>
                                <w:rFonts w:ascii="Helvetica" w:eastAsia="Arial Unicode MS" w:hAnsi="Helvetica" w:cs="Helvetica"/>
                                <w:sz w:val="18"/>
                                <w:szCs w:val="18"/>
                              </w:rPr>
                              <w:t xml:space="preserve">Please send feedback to </w:t>
                            </w:r>
                            <w:r w:rsidR="00866067">
                              <w:rPr>
                                <w:rFonts w:ascii="Helvetica" w:eastAsia="Arial Unicode MS" w:hAnsi="Helvetica" w:cs="Helvetica"/>
                                <w:sz w:val="18"/>
                                <w:szCs w:val="18"/>
                              </w:rPr>
                              <w:t>robert@</w:t>
                            </w:r>
                            <w:hyperlink r:id="rId12" w:history="1">
                              <w:r w:rsidR="00866067"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w:t>
                            </w:r>
                          </w:p>
                          <w:p w14:paraId="157E29E6" w14:textId="77777777" w:rsidR="00FB77C5" w:rsidRPr="00E93428" w:rsidRDefault="00FB77C5" w:rsidP="00FB77C5">
                            <w:pPr>
                              <w:rPr>
                                <w:rFonts w:ascii="Helvetica" w:hAnsi="Helvetica" w:cs="Helvetica"/>
                                <w:sz w:val="18"/>
                                <w:szCs w:val="18"/>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5256A108" id="_x0000_s1031" style="position:absolute;margin-left:39.65pt;margin-top:407.5pt;width:260.25pt;height:60.7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20 -85 -20 0 -20 21604 -20 21689 0 21689 21600 21689 21620 21689 21620 21604 21620 0 21620 -85 21600 -85 0 -85 -20 -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" fillcolor="#f1f3f3" strokecolor="#7f7f7f" strokeweight=".5pt">
                <v:stroke miterlimit="4"/>
                <v:textbox inset="4pt,4pt,4pt,4pt">
                  <w:txbxContent>
                    <w:p w14:paraId="314403C3" w14:textId="77777777" w:rsidR="00FB77C5" w:rsidRPr="00E93428" w:rsidRDefault="00FB77C5" w:rsidP="00FB77C5">
                      <w:pPr>
                        <w:spacing w:after="0" w:line="276" w:lineRule="auto"/>
                        <w:rPr>
                          <w:rFonts w:ascii="Helvetica" w:eastAsia="Arial Unicode MS" w:hAnsi="Helvetica" w:cs="Helvetica"/>
                          <w:sz w:val="18"/>
                          <w:szCs w:val="18"/>
                        </w:rPr>
                      </w:pPr>
                      <w:r w:rsidRPr="00E93428">
                        <w:rPr>
                          <w:rFonts w:ascii="Helvetica" w:eastAsia="Arial Unicode MS" w:hAnsi="Helvetica" w:cs="Helvetica"/>
                          <w:sz w:val="18"/>
                          <w:szCs w:val="18"/>
                        </w:rPr>
                        <w:t>Content developed by Kim Donehower, Professor of English, as well as the author, Robert Beatty.</w:t>
                      </w:r>
                    </w:p>
                    <w:p w14:paraId="1951233D" w14:textId="77777777" w:rsidR="00FB77C5" w:rsidRPr="00E93428" w:rsidRDefault="00FB77C5" w:rsidP="00FB77C5">
                      <w:pPr>
                        <w:spacing w:after="0" w:line="276" w:lineRule="auto"/>
                        <w:rPr>
                          <w:rFonts w:ascii="Helvetica" w:hAnsi="Helvetica" w:cs="Helvetica"/>
                          <w:b/>
                          <w:bCs/>
                          <w:sz w:val="18"/>
                          <w:szCs w:val="18"/>
                        </w:rPr>
                      </w:pPr>
                    </w:p>
                    <w:p w14:paraId="58C19501" w14:textId="37F935AA" w:rsidR="00FB77C5" w:rsidRPr="00E93428" w:rsidRDefault="00FB77C5" w:rsidP="00FB77C5">
                      <w:pPr>
                        <w:spacing w:after="0" w:line="276" w:lineRule="auto"/>
                        <w:rPr>
                          <w:rFonts w:ascii="Helvetica" w:hAnsi="Helvetica" w:cs="Helvetica"/>
                          <w:b/>
                          <w:bCs/>
                          <w:sz w:val="18"/>
                          <w:szCs w:val="18"/>
                        </w:rPr>
                      </w:pPr>
                      <w:r w:rsidRPr="00E93428">
                        <w:rPr>
                          <w:rFonts w:ascii="Helvetica" w:eastAsia="Arial Unicode MS" w:hAnsi="Helvetica" w:cs="Helvetica"/>
                          <w:sz w:val="18"/>
                          <w:szCs w:val="18"/>
                        </w:rPr>
                        <w:t xml:space="preserve">Please send feedback to </w:t>
                      </w:r>
                      <w:r w:rsidR="00866067">
                        <w:rPr>
                          <w:rFonts w:ascii="Helvetica" w:eastAsia="Arial Unicode MS" w:hAnsi="Helvetica" w:cs="Helvetica"/>
                          <w:sz w:val="18"/>
                          <w:szCs w:val="18"/>
                        </w:rPr>
                        <w:t>robert@</w:t>
                      </w:r>
                      <w:hyperlink r:id="rId13" w:history="1">
                        <w:r w:rsidR="00866067" w:rsidRPr="00E93428">
                          <w:rPr>
                            <w:rFonts w:ascii="Helvetica" w:eastAsia="Arial Unicode MS" w:hAnsi="Helvetica" w:cs="Helvetica"/>
                            <w:sz w:val="18"/>
                            <w:szCs w:val="18"/>
                          </w:rPr>
                          <w:t>robertbeattybooks.com</w:t>
                        </w:r>
                      </w:hyperlink>
                      <w:r w:rsidRPr="00E93428">
                        <w:rPr>
                          <w:rFonts w:ascii="Helvetica" w:eastAsia="Arial Unicode MS" w:hAnsi="Helvetica" w:cs="Helvetica"/>
                          <w:sz w:val="18"/>
                          <w:szCs w:val="18"/>
                        </w:rPr>
                        <w:t>.</w:t>
                      </w:r>
                    </w:p>
                    <w:p w14:paraId="157E29E6" w14:textId="77777777" w:rsidR="00FB77C5" w:rsidRPr="00E93428" w:rsidRDefault="00FB77C5" w:rsidP="00FB77C5">
                      <w:pPr>
                        <w:rPr>
                          <w:rFonts w:ascii="Helvetica" w:hAnsi="Helvetica" w:cs="Helvetica"/>
                          <w:sz w:val="18"/>
                          <w:szCs w:val="18"/>
                        </w:rPr>
                      </w:pPr>
                    </w:p>
                  </w:txbxContent>
                </v:textbox>
                <w10:wrap type="through" anchorx="page" anchory="page"/>
              </v:rect>
            </w:pict>
          </mc:Fallback>
        </mc:AlternateContent>
      </w:r>
      <w:r w:rsidR="00FB77C5" w:rsidRPr="00E93428">
        <w:rPr>
          <w:noProof/>
        </w:rPr>
        <mc:AlternateContent>
          <mc:Choice Requires="wps">
            <w:drawing>
              <wp:anchor distT="152400" distB="152400" distL="152400" distR="152400" simplePos="0" relativeHeight="251659264" behindDoc="0" locked="0" layoutInCell="1" allowOverlap="1" wp14:anchorId="3E747B7E" wp14:editId="15B2576F">
                <wp:simplePos x="0" y="0"/>
                <wp:positionH relativeFrom="margin">
                  <wp:posOffset>-411480</wp:posOffset>
                </wp:positionH>
                <wp:positionV relativeFrom="paragraph">
                  <wp:posOffset>11430</wp:posOffset>
                </wp:positionV>
                <wp:extent cx="3314700" cy="3531870"/>
                <wp:effectExtent l="0" t="0" r="19050" b="11430"/>
                <wp:wrapThrough wrapText="bothSides" distL="152400" distR="152400">
                  <wp:wrapPolygon edited="1">
                    <wp:start x="-20" y="-12"/>
                    <wp:lineTo x="-20" y="0"/>
                    <wp:lineTo x="-20" y="21600"/>
                    <wp:lineTo x="-20" y="21612"/>
                    <wp:lineTo x="0" y="21612"/>
                    <wp:lineTo x="21600" y="21612"/>
                    <wp:lineTo x="21620" y="21612"/>
                    <wp:lineTo x="21620" y="21600"/>
                    <wp:lineTo x="21620" y="0"/>
                    <wp:lineTo x="21620" y="-12"/>
                    <wp:lineTo x="21600" y="-12"/>
                    <wp:lineTo x="0" y="-12"/>
                    <wp:lineTo x="-20" y="-12"/>
                  </wp:wrapPolygon>
                </wp:wrapThrough>
                <wp:docPr id="1073741829" name="officeArt object"/>
                <wp:cNvGraphicFramePr/>
                <a:graphic xmlns:a="http://schemas.openxmlformats.org/drawingml/2006/main">
                  <a:graphicData uri="http://schemas.microsoft.com/office/word/2010/wordprocessingShape">
                    <wps:wsp>
                      <wps:cNvSpPr/>
                      <wps:spPr>
                        <a:xfrm>
                          <a:off x="0" y="0"/>
                          <a:ext cx="3314700" cy="3531870"/>
                        </a:xfrm>
                        <a:prstGeom prst="rect">
                          <a:avLst/>
                        </a:prstGeom>
                        <a:solidFill>
                          <a:srgbClr val="F1F3F3"/>
                        </a:solidFill>
                        <a:ln w="6350" cap="flat">
                          <a:solidFill>
                            <a:srgbClr val="7F7F7F"/>
                          </a:solidFill>
                          <a:prstDash val="solid"/>
                          <a:miter lim="400000"/>
                        </a:ln>
                        <a:effectLst/>
                      </wps:spPr>
                      <wps:txbx>
                        <w:txbxContent>
                          <w:p w14:paraId="1613FE06" w14:textId="77777777" w:rsidR="00FB77C5" w:rsidRPr="00E93428" w:rsidRDefault="00FB77C5" w:rsidP="00FB77C5">
                            <w:pPr>
                              <w:spacing w:after="0" w:line="276" w:lineRule="auto"/>
                              <w:ind w:right="360"/>
                              <w:rPr>
                                <w:rFonts w:ascii="Helvetica" w:hAnsi="Helvetica" w:cs="Helvetica"/>
                                <w:b/>
                                <w:bCs/>
                                <w:sz w:val="18"/>
                                <w:szCs w:val="18"/>
                              </w:rPr>
                            </w:pPr>
                            <w:r w:rsidRPr="00E93428">
                              <w:rPr>
                                <w:rFonts w:ascii="Helvetica" w:eastAsia="Arial Unicode MS" w:hAnsi="Helvetica" w:cs="Helvetica"/>
                                <w:sz w:val="18"/>
                                <w:szCs w:val="18"/>
                              </w:rPr>
                              <w:t>Title:</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Sylvia Doe and the 100-Year Flood</w:t>
                            </w:r>
                          </w:p>
                          <w:p w14:paraId="1804D924" w14:textId="77777777" w:rsidR="00FB77C5" w:rsidRPr="00E93428" w:rsidRDefault="00FB77C5" w:rsidP="00FB77C5">
                            <w:pPr>
                              <w:spacing w:after="0" w:line="276" w:lineRule="auto"/>
                              <w:ind w:right="720"/>
                              <w:rPr>
                                <w:rFonts w:ascii="Helvetica" w:hAnsi="Helvetica" w:cs="Helvetica"/>
                                <w:b/>
                                <w:bCs/>
                                <w:sz w:val="18"/>
                                <w:szCs w:val="18"/>
                              </w:rPr>
                            </w:pPr>
                            <w:r w:rsidRPr="00E93428">
                              <w:rPr>
                                <w:rFonts w:ascii="Helvetica" w:eastAsia="Arial Unicode MS" w:hAnsi="Helvetica" w:cs="Helvetica"/>
                                <w:sz w:val="18"/>
                                <w:szCs w:val="18"/>
                              </w:rPr>
                              <w:t>Author:</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Robert Beatty</w:t>
                            </w:r>
                          </w:p>
                          <w:p w14:paraId="0D0AECF5" w14:textId="77777777" w:rsidR="00FB77C5" w:rsidRPr="00E93428" w:rsidRDefault="00FB77C5" w:rsidP="00FB77C5">
                            <w:pPr>
                              <w:spacing w:after="0" w:line="276" w:lineRule="auto"/>
                              <w:ind w:right="720"/>
                              <w:rPr>
                                <w:rFonts w:ascii="Helvetica" w:hAnsi="Helvetica" w:cs="Helvetica"/>
                                <w:sz w:val="18"/>
                                <w:szCs w:val="18"/>
                              </w:rPr>
                            </w:pPr>
                          </w:p>
                          <w:p w14:paraId="7731334A" w14:textId="77777777" w:rsidR="00FB77C5" w:rsidRPr="00E93428" w:rsidRDefault="00FB77C5" w:rsidP="00FB77C5">
                            <w:pPr>
                              <w:spacing w:after="0" w:line="276" w:lineRule="auto"/>
                              <w:ind w:right="720"/>
                              <w:rPr>
                                <w:rFonts w:ascii="Helvetica" w:hAnsi="Helvetica" w:cs="Helvetica"/>
                                <w:b/>
                                <w:bCs/>
                                <w:sz w:val="18"/>
                                <w:szCs w:val="18"/>
                              </w:rPr>
                            </w:pPr>
                            <w:r w:rsidRPr="00E93428">
                              <w:rPr>
                                <w:rFonts w:ascii="Helvetica" w:eastAsia="Arial Unicode MS" w:hAnsi="Helvetica" w:cs="Helvetica"/>
                                <w:sz w:val="18"/>
                                <w:szCs w:val="18"/>
                              </w:rPr>
                              <w:t>Publisher:</w:t>
                            </w:r>
                            <w:r w:rsidRPr="00E93428">
                              <w:rPr>
                                <w:rFonts w:ascii="Helvetica" w:eastAsia="Arial Unicode MS" w:hAnsi="Helvetica" w:cs="Helvetica"/>
                                <w:sz w:val="18"/>
                                <w:szCs w:val="18"/>
                              </w:rPr>
                              <w:tab/>
                              <w:t>Disney Hyperion</w:t>
                            </w:r>
                          </w:p>
                          <w:p w14:paraId="3589983E" w14:textId="77777777" w:rsidR="00FB77C5" w:rsidRPr="00E93428" w:rsidRDefault="00FB77C5" w:rsidP="00FB77C5">
                            <w:pPr>
                              <w:spacing w:after="0" w:line="276" w:lineRule="auto"/>
                              <w:ind w:right="720"/>
                              <w:rPr>
                                <w:rFonts w:ascii="Helvetica" w:hAnsi="Helvetica" w:cs="Helvetica"/>
                                <w:sz w:val="18"/>
                                <w:szCs w:val="18"/>
                              </w:rPr>
                            </w:pPr>
                          </w:p>
                          <w:p w14:paraId="3F90868C" w14:textId="7CDF9172" w:rsidR="00FB77C5" w:rsidRPr="00107EFF"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Genres:   </w:t>
                            </w:r>
                            <w:r w:rsidRPr="00E93428">
                              <w:rPr>
                                <w:rFonts w:ascii="Helvetica" w:eastAsia="Arial Unicode MS" w:hAnsi="Helvetica" w:cs="Helvetica"/>
                                <w:sz w:val="18"/>
                                <w:szCs w:val="18"/>
                              </w:rPr>
                              <w:tab/>
                              <w:t>Mystery-thriller, Fantasy</w:t>
                            </w:r>
                          </w:p>
                          <w:p w14:paraId="271ED65D" w14:textId="65126FDF" w:rsidR="00107EFF" w:rsidRPr="00E93428" w:rsidRDefault="00107EFF" w:rsidP="00107EFF">
                            <w:pPr>
                              <w:spacing w:after="0" w:line="276" w:lineRule="auto"/>
                              <w:ind w:left="720" w:right="720" w:firstLine="720"/>
                              <w:rPr>
                                <w:rFonts w:ascii="Helvetica" w:hAnsi="Helvetica" w:cs="Helvetica"/>
                                <w:sz w:val="18"/>
                                <w:szCs w:val="18"/>
                              </w:rPr>
                            </w:pPr>
                            <w:r w:rsidRPr="00E93428">
                              <w:rPr>
                                <w:rFonts w:ascii="Helvetica" w:eastAsia="Arial Unicode MS" w:hAnsi="Helvetica" w:cs="Helvetica"/>
                                <w:sz w:val="18"/>
                                <w:szCs w:val="18"/>
                              </w:rPr>
                              <w:t>Historical Fiction</w:t>
                            </w:r>
                          </w:p>
                          <w:p w14:paraId="26867C1B" w14:textId="77777777" w:rsidR="00FB77C5" w:rsidRPr="00E93428" w:rsidRDefault="00FB77C5" w:rsidP="00FB77C5">
                            <w:pPr>
                              <w:spacing w:after="0" w:line="276" w:lineRule="auto"/>
                              <w:ind w:right="720"/>
                              <w:rPr>
                                <w:rFonts w:ascii="Helvetica" w:hAnsi="Helvetica" w:cs="Helvetica"/>
                                <w:b/>
                                <w:bCs/>
                                <w:sz w:val="18"/>
                                <w:szCs w:val="18"/>
                              </w:rPr>
                            </w:pPr>
                          </w:p>
                          <w:p w14:paraId="1053EA15"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Grades:</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3rd through 8th Grade</w:t>
                            </w:r>
                          </w:p>
                          <w:p w14:paraId="7E47EC09" w14:textId="77777777" w:rsidR="00FB77C5" w:rsidRPr="00E93428" w:rsidRDefault="00FB77C5" w:rsidP="00FB77C5">
                            <w:pPr>
                              <w:spacing w:after="0" w:line="276" w:lineRule="auto"/>
                              <w:ind w:right="720"/>
                              <w:rPr>
                                <w:rFonts w:ascii="Helvetica" w:hAnsi="Helvetica" w:cs="Helvetica"/>
                                <w:b/>
                                <w:bCs/>
                                <w:sz w:val="18"/>
                                <w:szCs w:val="18"/>
                              </w:rPr>
                            </w:pPr>
                          </w:p>
                          <w:p w14:paraId="28370F4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Subjects:</w:t>
                            </w:r>
                            <w:r w:rsidRPr="00E93428">
                              <w:rPr>
                                <w:rFonts w:ascii="Helvetica" w:eastAsia="Arial Unicode MS" w:hAnsi="Helvetica" w:cs="Helvetica"/>
                                <w:sz w:val="18"/>
                                <w:szCs w:val="18"/>
                              </w:rPr>
                              <w:tab/>
                              <w:t>MS English Language Arts (ELA)</w:t>
                            </w:r>
                          </w:p>
                          <w:p w14:paraId="6350FF5C"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 xml:space="preserve">MS Science </w:t>
                            </w:r>
                          </w:p>
                          <w:p w14:paraId="356168F4" w14:textId="77777777"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MS Social Studies</w:t>
                            </w:r>
                          </w:p>
                          <w:p w14:paraId="75042E22" w14:textId="77777777" w:rsidR="00FB77C5" w:rsidRPr="00E93428" w:rsidRDefault="00FB77C5" w:rsidP="00FB77C5">
                            <w:pPr>
                              <w:spacing w:after="0" w:line="276" w:lineRule="auto"/>
                              <w:ind w:right="720"/>
                              <w:rPr>
                                <w:rFonts w:ascii="Helvetica" w:eastAsia="Arial Unicode MS" w:hAnsi="Helvetica" w:cs="Helvetica"/>
                                <w:sz w:val="18"/>
                                <w:szCs w:val="18"/>
                              </w:rPr>
                            </w:pPr>
                          </w:p>
                          <w:p w14:paraId="3C6AB1DB" w14:textId="1C1AF146"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Inquiry Topics:</w:t>
                            </w:r>
                            <w:r w:rsidRPr="00E93428">
                              <w:rPr>
                                <w:rFonts w:ascii="Helvetica" w:eastAsia="Arial Unicode MS" w:hAnsi="Helvetica" w:cs="Helvetica"/>
                                <w:sz w:val="18"/>
                                <w:szCs w:val="18"/>
                              </w:rPr>
                              <w:tab/>
                            </w:r>
                            <w:r w:rsidR="00AD2867" w:rsidRPr="00E93428">
                              <w:rPr>
                                <w:rFonts w:ascii="Helvetica" w:eastAsia="Arial Unicode MS" w:hAnsi="Helvetica" w:cs="Helvetica"/>
                                <w:sz w:val="18"/>
                                <w:szCs w:val="18"/>
                              </w:rPr>
                              <w:t>Personal Identity</w:t>
                            </w:r>
                          </w:p>
                          <w:p w14:paraId="643600CA" w14:textId="26002E36"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r w:rsidR="003B15AF" w:rsidRPr="00E93428">
                              <w:rPr>
                                <w:rFonts w:ascii="Helvetica" w:eastAsia="Arial Unicode MS" w:hAnsi="Helvetica" w:cs="Helvetica"/>
                                <w:sz w:val="18"/>
                                <w:szCs w:val="18"/>
                              </w:rPr>
                              <w:t>Environmentalism</w:t>
                            </w:r>
                          </w:p>
                          <w:p w14:paraId="06C9243F" w14:textId="0A89BDF5"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r w:rsidR="003B15AF" w:rsidRPr="00E93428">
                              <w:rPr>
                                <w:rFonts w:ascii="Helvetica" w:eastAsia="Arial Unicode MS" w:hAnsi="Helvetica" w:cs="Helvetica"/>
                                <w:sz w:val="18"/>
                                <w:szCs w:val="18"/>
                              </w:rPr>
                              <w:t>Time</w:t>
                            </w:r>
                          </w:p>
                          <w:p w14:paraId="6D8036B6" w14:textId="77777777" w:rsidR="00FB77C5" w:rsidRPr="00E93428" w:rsidRDefault="00FB77C5" w:rsidP="00FB77C5">
                            <w:pPr>
                              <w:spacing w:after="0" w:line="276" w:lineRule="auto"/>
                              <w:ind w:right="720"/>
                              <w:rPr>
                                <w:rFonts w:ascii="Helvetica" w:hAnsi="Helvetica" w:cs="Helvetica"/>
                                <w:sz w:val="18"/>
                                <w:szCs w:val="18"/>
                              </w:rPr>
                            </w:pPr>
                          </w:p>
                          <w:p w14:paraId="6ABFDC4D"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Length:</w:t>
                            </w:r>
                            <w:r w:rsidRPr="00E93428">
                              <w:rPr>
                                <w:rFonts w:ascii="Helvetica" w:eastAsia="Arial Unicode MS" w:hAnsi="Helvetica" w:cs="Helvetica"/>
                                <w:sz w:val="18"/>
                                <w:szCs w:val="18"/>
                              </w:rPr>
                              <w:tab/>
                              <w:t xml:space="preserve"> </w:t>
                            </w:r>
                            <w:r w:rsidRPr="00E93428">
                              <w:rPr>
                                <w:rFonts w:ascii="Helvetica" w:eastAsia="Arial Unicode MS" w:hAnsi="Helvetica" w:cs="Helvetica"/>
                                <w:sz w:val="18"/>
                                <w:szCs w:val="18"/>
                              </w:rPr>
                              <w:tab/>
                              <w:t>310 pages</w:t>
                            </w:r>
                          </w:p>
                          <w:p w14:paraId="5D735D4C" w14:textId="77777777" w:rsidR="00FB77C5" w:rsidRPr="00E93428" w:rsidRDefault="00FB77C5" w:rsidP="00FB77C5">
                            <w:pPr>
                              <w:spacing w:after="0" w:line="276" w:lineRule="auto"/>
                              <w:ind w:right="720"/>
                              <w:rPr>
                                <w:rFonts w:ascii="Helvetica" w:hAnsi="Helvetica" w:cs="Helvetica"/>
                                <w:sz w:val="18"/>
                                <w:szCs w:val="18"/>
                              </w:rPr>
                            </w:pPr>
                          </w:p>
                          <w:p w14:paraId="2DCF18F5"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Websites:</w:t>
                            </w:r>
                            <w:r w:rsidRPr="00E93428">
                              <w:rPr>
                                <w:rFonts w:ascii="Helvetica" w:eastAsia="Arial Unicode MS" w:hAnsi="Helvetica" w:cs="Helvetica"/>
                                <w:sz w:val="18"/>
                                <w:szCs w:val="18"/>
                              </w:rPr>
                              <w:tab/>
                            </w:r>
                            <w:hyperlink r:id="rId14" w:history="1">
                              <w:r w:rsidRPr="00E93428">
                                <w:rPr>
                                  <w:rFonts w:ascii="Helvetica" w:eastAsia="Arial Unicode MS" w:hAnsi="Helvetica" w:cs="Helvetica"/>
                                  <w:sz w:val="18"/>
                                  <w:szCs w:val="18"/>
                                </w:rPr>
                                <w:t>robertbeattybooks.com</w:t>
                              </w:r>
                            </w:hyperlink>
                          </w:p>
                          <w:p w14:paraId="7CFD3B8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hyperlink r:id="rId15" w:history="1">
                              <w:r w:rsidRPr="00E93428">
                                <w:rPr>
                                  <w:rFonts w:ascii="Helvetica" w:eastAsia="Arial Unicode MS" w:hAnsi="Helvetica" w:cs="Helvetica"/>
                                  <w:sz w:val="18"/>
                                  <w:szCs w:val="18"/>
                                </w:rPr>
                                <w:t>disneybooks.com</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3E747B7E" id="_x0000_s1032" style="position:absolute;margin-left:-32.4pt;margin-top:.9pt;width:261pt;height:278.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margin;mso-height-relative:margin;v-text-anchor:top" wrapcoords="-20 -12 -20 0 -20 21600 -20 21612 0 21612 21600 21612 21620 21612 21620 21600 21620 0 21620 -12 21600 -12 0 -12 -20 -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" fillcolor="#f1f3f3" strokecolor="#7f7f7f" strokeweight=".5pt">
                <v:stroke miterlimit="4"/>
                <v:textbox inset="4pt,4pt,4pt,4pt">
                  <w:txbxContent>
                    <w:p w14:paraId="1613FE06" w14:textId="77777777" w:rsidR="00FB77C5" w:rsidRPr="00E93428" w:rsidRDefault="00FB77C5" w:rsidP="00FB77C5">
                      <w:pPr>
                        <w:spacing w:after="0" w:line="276" w:lineRule="auto"/>
                        <w:ind w:right="360"/>
                        <w:rPr>
                          <w:rFonts w:ascii="Helvetica" w:hAnsi="Helvetica" w:cs="Helvetica"/>
                          <w:b/>
                          <w:bCs/>
                          <w:sz w:val="18"/>
                          <w:szCs w:val="18"/>
                        </w:rPr>
                      </w:pPr>
                      <w:r w:rsidRPr="00E93428">
                        <w:rPr>
                          <w:rFonts w:ascii="Helvetica" w:eastAsia="Arial Unicode MS" w:hAnsi="Helvetica" w:cs="Helvetica"/>
                          <w:sz w:val="18"/>
                          <w:szCs w:val="18"/>
                        </w:rPr>
                        <w:t>Title:</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Sylvia Doe and the 100-Year Flood</w:t>
                      </w:r>
                    </w:p>
                    <w:p w14:paraId="1804D924" w14:textId="77777777" w:rsidR="00FB77C5" w:rsidRPr="00E93428" w:rsidRDefault="00FB77C5" w:rsidP="00FB77C5">
                      <w:pPr>
                        <w:spacing w:after="0" w:line="276" w:lineRule="auto"/>
                        <w:ind w:right="720"/>
                        <w:rPr>
                          <w:rFonts w:ascii="Helvetica" w:hAnsi="Helvetica" w:cs="Helvetica"/>
                          <w:b/>
                          <w:bCs/>
                          <w:sz w:val="18"/>
                          <w:szCs w:val="18"/>
                        </w:rPr>
                      </w:pPr>
                      <w:r w:rsidRPr="00E93428">
                        <w:rPr>
                          <w:rFonts w:ascii="Helvetica" w:eastAsia="Arial Unicode MS" w:hAnsi="Helvetica" w:cs="Helvetica"/>
                          <w:sz w:val="18"/>
                          <w:szCs w:val="18"/>
                        </w:rPr>
                        <w:t>Author:</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Robert Beatty</w:t>
                      </w:r>
                    </w:p>
                    <w:p w14:paraId="0D0AECF5" w14:textId="77777777" w:rsidR="00FB77C5" w:rsidRPr="00E93428" w:rsidRDefault="00FB77C5" w:rsidP="00FB77C5">
                      <w:pPr>
                        <w:spacing w:after="0" w:line="276" w:lineRule="auto"/>
                        <w:ind w:right="720"/>
                        <w:rPr>
                          <w:rFonts w:ascii="Helvetica" w:hAnsi="Helvetica" w:cs="Helvetica"/>
                          <w:sz w:val="18"/>
                          <w:szCs w:val="18"/>
                        </w:rPr>
                      </w:pPr>
                    </w:p>
                    <w:p w14:paraId="7731334A" w14:textId="77777777" w:rsidR="00FB77C5" w:rsidRPr="00E93428" w:rsidRDefault="00FB77C5" w:rsidP="00FB77C5">
                      <w:pPr>
                        <w:spacing w:after="0" w:line="276" w:lineRule="auto"/>
                        <w:ind w:right="720"/>
                        <w:rPr>
                          <w:rFonts w:ascii="Helvetica" w:hAnsi="Helvetica" w:cs="Helvetica"/>
                          <w:b/>
                          <w:bCs/>
                          <w:sz w:val="18"/>
                          <w:szCs w:val="18"/>
                        </w:rPr>
                      </w:pPr>
                      <w:r w:rsidRPr="00E93428">
                        <w:rPr>
                          <w:rFonts w:ascii="Helvetica" w:eastAsia="Arial Unicode MS" w:hAnsi="Helvetica" w:cs="Helvetica"/>
                          <w:sz w:val="18"/>
                          <w:szCs w:val="18"/>
                        </w:rPr>
                        <w:t>Publisher:</w:t>
                      </w:r>
                      <w:r w:rsidRPr="00E93428">
                        <w:rPr>
                          <w:rFonts w:ascii="Helvetica" w:eastAsia="Arial Unicode MS" w:hAnsi="Helvetica" w:cs="Helvetica"/>
                          <w:sz w:val="18"/>
                          <w:szCs w:val="18"/>
                        </w:rPr>
                        <w:tab/>
                        <w:t>Disney Hyperion</w:t>
                      </w:r>
                    </w:p>
                    <w:p w14:paraId="3589983E" w14:textId="77777777" w:rsidR="00FB77C5" w:rsidRPr="00E93428" w:rsidRDefault="00FB77C5" w:rsidP="00FB77C5">
                      <w:pPr>
                        <w:spacing w:after="0" w:line="276" w:lineRule="auto"/>
                        <w:ind w:right="720"/>
                        <w:rPr>
                          <w:rFonts w:ascii="Helvetica" w:hAnsi="Helvetica" w:cs="Helvetica"/>
                          <w:sz w:val="18"/>
                          <w:szCs w:val="18"/>
                        </w:rPr>
                      </w:pPr>
                    </w:p>
                    <w:p w14:paraId="3F90868C" w14:textId="7CDF9172" w:rsidR="00FB77C5" w:rsidRPr="00107EFF"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 xml:space="preserve">Genres:   </w:t>
                      </w:r>
                      <w:r w:rsidRPr="00E93428">
                        <w:rPr>
                          <w:rFonts w:ascii="Helvetica" w:eastAsia="Arial Unicode MS" w:hAnsi="Helvetica" w:cs="Helvetica"/>
                          <w:sz w:val="18"/>
                          <w:szCs w:val="18"/>
                        </w:rPr>
                        <w:tab/>
                        <w:t>Mystery-thriller, Fantasy</w:t>
                      </w:r>
                    </w:p>
                    <w:p w14:paraId="271ED65D" w14:textId="65126FDF" w:rsidR="00107EFF" w:rsidRPr="00E93428" w:rsidRDefault="00107EFF" w:rsidP="00107EFF">
                      <w:pPr>
                        <w:spacing w:after="0" w:line="276" w:lineRule="auto"/>
                        <w:ind w:left="720" w:right="720" w:firstLine="720"/>
                        <w:rPr>
                          <w:rFonts w:ascii="Helvetica" w:hAnsi="Helvetica" w:cs="Helvetica"/>
                          <w:sz w:val="18"/>
                          <w:szCs w:val="18"/>
                        </w:rPr>
                      </w:pPr>
                      <w:r w:rsidRPr="00E93428">
                        <w:rPr>
                          <w:rFonts w:ascii="Helvetica" w:eastAsia="Arial Unicode MS" w:hAnsi="Helvetica" w:cs="Helvetica"/>
                          <w:sz w:val="18"/>
                          <w:szCs w:val="18"/>
                        </w:rPr>
                        <w:t>Historical Fiction</w:t>
                      </w:r>
                    </w:p>
                    <w:p w14:paraId="26867C1B" w14:textId="77777777" w:rsidR="00FB77C5" w:rsidRPr="00E93428" w:rsidRDefault="00FB77C5" w:rsidP="00FB77C5">
                      <w:pPr>
                        <w:spacing w:after="0" w:line="276" w:lineRule="auto"/>
                        <w:ind w:right="720"/>
                        <w:rPr>
                          <w:rFonts w:ascii="Helvetica" w:hAnsi="Helvetica" w:cs="Helvetica"/>
                          <w:b/>
                          <w:bCs/>
                          <w:sz w:val="18"/>
                          <w:szCs w:val="18"/>
                        </w:rPr>
                      </w:pPr>
                    </w:p>
                    <w:p w14:paraId="1053EA15"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Grades:</w:t>
                      </w: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3rd through 8th Grade</w:t>
                      </w:r>
                    </w:p>
                    <w:p w14:paraId="7E47EC09" w14:textId="77777777" w:rsidR="00FB77C5" w:rsidRPr="00E93428" w:rsidRDefault="00FB77C5" w:rsidP="00FB77C5">
                      <w:pPr>
                        <w:spacing w:after="0" w:line="276" w:lineRule="auto"/>
                        <w:ind w:right="720"/>
                        <w:rPr>
                          <w:rFonts w:ascii="Helvetica" w:hAnsi="Helvetica" w:cs="Helvetica"/>
                          <w:b/>
                          <w:bCs/>
                          <w:sz w:val="18"/>
                          <w:szCs w:val="18"/>
                        </w:rPr>
                      </w:pPr>
                    </w:p>
                    <w:p w14:paraId="28370F4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Subjects:</w:t>
                      </w:r>
                      <w:r w:rsidRPr="00E93428">
                        <w:rPr>
                          <w:rFonts w:ascii="Helvetica" w:eastAsia="Arial Unicode MS" w:hAnsi="Helvetica" w:cs="Helvetica"/>
                          <w:sz w:val="18"/>
                          <w:szCs w:val="18"/>
                        </w:rPr>
                        <w:tab/>
                        <w:t>MS English Language Arts (ELA)</w:t>
                      </w:r>
                    </w:p>
                    <w:p w14:paraId="6350FF5C"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 xml:space="preserve">MS Science </w:t>
                      </w:r>
                    </w:p>
                    <w:p w14:paraId="356168F4" w14:textId="77777777"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t>MS Social Studies</w:t>
                      </w:r>
                    </w:p>
                    <w:p w14:paraId="75042E22" w14:textId="77777777" w:rsidR="00FB77C5" w:rsidRPr="00E93428" w:rsidRDefault="00FB77C5" w:rsidP="00FB77C5">
                      <w:pPr>
                        <w:spacing w:after="0" w:line="276" w:lineRule="auto"/>
                        <w:ind w:right="720"/>
                        <w:rPr>
                          <w:rFonts w:ascii="Helvetica" w:eastAsia="Arial Unicode MS" w:hAnsi="Helvetica" w:cs="Helvetica"/>
                          <w:sz w:val="18"/>
                          <w:szCs w:val="18"/>
                        </w:rPr>
                      </w:pPr>
                    </w:p>
                    <w:p w14:paraId="3C6AB1DB" w14:textId="1C1AF146"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Inquiry Topics:</w:t>
                      </w:r>
                      <w:r w:rsidRPr="00E93428">
                        <w:rPr>
                          <w:rFonts w:ascii="Helvetica" w:eastAsia="Arial Unicode MS" w:hAnsi="Helvetica" w:cs="Helvetica"/>
                          <w:sz w:val="18"/>
                          <w:szCs w:val="18"/>
                        </w:rPr>
                        <w:tab/>
                      </w:r>
                      <w:r w:rsidR="00AD2867" w:rsidRPr="00E93428">
                        <w:rPr>
                          <w:rFonts w:ascii="Helvetica" w:eastAsia="Arial Unicode MS" w:hAnsi="Helvetica" w:cs="Helvetica"/>
                          <w:sz w:val="18"/>
                          <w:szCs w:val="18"/>
                        </w:rPr>
                        <w:t>Personal Identity</w:t>
                      </w:r>
                    </w:p>
                    <w:p w14:paraId="643600CA" w14:textId="26002E36"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r w:rsidR="003B15AF" w:rsidRPr="00E93428">
                        <w:rPr>
                          <w:rFonts w:ascii="Helvetica" w:eastAsia="Arial Unicode MS" w:hAnsi="Helvetica" w:cs="Helvetica"/>
                          <w:sz w:val="18"/>
                          <w:szCs w:val="18"/>
                        </w:rPr>
                        <w:t>Environmentalism</w:t>
                      </w:r>
                    </w:p>
                    <w:p w14:paraId="06C9243F" w14:textId="0A89BDF5" w:rsidR="00FB77C5" w:rsidRPr="00E93428" w:rsidRDefault="00FB77C5" w:rsidP="00FB77C5">
                      <w:pPr>
                        <w:spacing w:after="0" w:line="276" w:lineRule="auto"/>
                        <w:ind w:right="720"/>
                        <w:rPr>
                          <w:rFonts w:ascii="Helvetica" w:eastAsia="Arial Unicode MS"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r w:rsidR="003B15AF" w:rsidRPr="00E93428">
                        <w:rPr>
                          <w:rFonts w:ascii="Helvetica" w:eastAsia="Arial Unicode MS" w:hAnsi="Helvetica" w:cs="Helvetica"/>
                          <w:sz w:val="18"/>
                          <w:szCs w:val="18"/>
                        </w:rPr>
                        <w:t>Time</w:t>
                      </w:r>
                    </w:p>
                    <w:p w14:paraId="6D8036B6" w14:textId="77777777" w:rsidR="00FB77C5" w:rsidRPr="00E93428" w:rsidRDefault="00FB77C5" w:rsidP="00FB77C5">
                      <w:pPr>
                        <w:spacing w:after="0" w:line="276" w:lineRule="auto"/>
                        <w:ind w:right="720"/>
                        <w:rPr>
                          <w:rFonts w:ascii="Helvetica" w:hAnsi="Helvetica" w:cs="Helvetica"/>
                          <w:sz w:val="18"/>
                          <w:szCs w:val="18"/>
                        </w:rPr>
                      </w:pPr>
                    </w:p>
                    <w:p w14:paraId="6ABFDC4D"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Length:</w:t>
                      </w:r>
                      <w:r w:rsidRPr="00E93428">
                        <w:rPr>
                          <w:rFonts w:ascii="Helvetica" w:eastAsia="Arial Unicode MS" w:hAnsi="Helvetica" w:cs="Helvetica"/>
                          <w:sz w:val="18"/>
                          <w:szCs w:val="18"/>
                        </w:rPr>
                        <w:tab/>
                        <w:t xml:space="preserve"> </w:t>
                      </w:r>
                      <w:r w:rsidRPr="00E93428">
                        <w:rPr>
                          <w:rFonts w:ascii="Helvetica" w:eastAsia="Arial Unicode MS" w:hAnsi="Helvetica" w:cs="Helvetica"/>
                          <w:sz w:val="18"/>
                          <w:szCs w:val="18"/>
                        </w:rPr>
                        <w:tab/>
                        <w:t>310 pages</w:t>
                      </w:r>
                    </w:p>
                    <w:p w14:paraId="5D735D4C" w14:textId="77777777" w:rsidR="00FB77C5" w:rsidRPr="00E93428" w:rsidRDefault="00FB77C5" w:rsidP="00FB77C5">
                      <w:pPr>
                        <w:spacing w:after="0" w:line="276" w:lineRule="auto"/>
                        <w:ind w:right="720"/>
                        <w:rPr>
                          <w:rFonts w:ascii="Helvetica" w:hAnsi="Helvetica" w:cs="Helvetica"/>
                          <w:sz w:val="18"/>
                          <w:szCs w:val="18"/>
                        </w:rPr>
                      </w:pPr>
                    </w:p>
                    <w:p w14:paraId="2DCF18F5"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Websites:</w:t>
                      </w:r>
                      <w:r w:rsidRPr="00E93428">
                        <w:rPr>
                          <w:rFonts w:ascii="Helvetica" w:eastAsia="Arial Unicode MS" w:hAnsi="Helvetica" w:cs="Helvetica"/>
                          <w:sz w:val="18"/>
                          <w:szCs w:val="18"/>
                        </w:rPr>
                        <w:tab/>
                      </w:r>
                      <w:hyperlink r:id="rId16" w:history="1">
                        <w:r w:rsidRPr="00E93428">
                          <w:rPr>
                            <w:rFonts w:ascii="Helvetica" w:eastAsia="Arial Unicode MS" w:hAnsi="Helvetica" w:cs="Helvetica"/>
                            <w:sz w:val="18"/>
                            <w:szCs w:val="18"/>
                          </w:rPr>
                          <w:t>robertbeattybooks.com</w:t>
                        </w:r>
                      </w:hyperlink>
                    </w:p>
                    <w:p w14:paraId="7CFD3B81" w14:textId="77777777" w:rsidR="00FB77C5" w:rsidRPr="00E93428" w:rsidRDefault="00FB77C5" w:rsidP="00FB77C5">
                      <w:pPr>
                        <w:spacing w:after="0" w:line="276" w:lineRule="auto"/>
                        <w:ind w:right="720"/>
                        <w:rPr>
                          <w:rFonts w:ascii="Helvetica" w:hAnsi="Helvetica" w:cs="Helvetica"/>
                          <w:sz w:val="18"/>
                          <w:szCs w:val="18"/>
                        </w:rPr>
                      </w:pPr>
                      <w:r w:rsidRPr="00E93428">
                        <w:rPr>
                          <w:rFonts w:ascii="Helvetica" w:eastAsia="Arial Unicode MS" w:hAnsi="Helvetica" w:cs="Helvetica"/>
                          <w:sz w:val="18"/>
                          <w:szCs w:val="18"/>
                        </w:rPr>
                        <w:tab/>
                      </w:r>
                      <w:r w:rsidRPr="00E93428">
                        <w:rPr>
                          <w:rFonts w:ascii="Helvetica" w:eastAsia="Arial Unicode MS" w:hAnsi="Helvetica" w:cs="Helvetica"/>
                          <w:sz w:val="18"/>
                          <w:szCs w:val="18"/>
                        </w:rPr>
                        <w:tab/>
                      </w:r>
                      <w:hyperlink r:id="rId17" w:history="1">
                        <w:r w:rsidRPr="00E93428">
                          <w:rPr>
                            <w:rFonts w:ascii="Helvetica" w:eastAsia="Arial Unicode MS" w:hAnsi="Helvetica" w:cs="Helvetica"/>
                            <w:sz w:val="18"/>
                            <w:szCs w:val="18"/>
                          </w:rPr>
                          <w:t>disneybooks.com</w:t>
                        </w:r>
                      </w:hyperlink>
                    </w:p>
                  </w:txbxContent>
                </v:textbox>
                <w10:wrap type="through" anchorx="margin"/>
              </v:rect>
            </w:pict>
          </mc:Fallback>
        </mc:AlternateContent>
      </w:r>
      <w:r w:rsidR="00FB77C5" w:rsidRPr="00E93428">
        <w:br w:type="page"/>
      </w:r>
    </w:p>
    <w:p w14:paraId="11AE68E7" w14:textId="77777777" w:rsidR="00FB77C5" w:rsidRPr="00E93428" w:rsidRDefault="00FB77C5" w:rsidP="00FB77C5">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Activity for Any Subject Area: Sketchnoting</w:t>
      </w:r>
    </w:p>
    <w:p w14:paraId="6AFB2096" w14:textId="77777777" w:rsidR="00FB77C5" w:rsidRPr="00E93428" w:rsidRDefault="00FB77C5" w:rsidP="00FB77C5">
      <w:pPr>
        <w:pStyle w:val="Body"/>
        <w:tabs>
          <w:tab w:val="left" w:pos="2080"/>
        </w:tabs>
        <w:spacing w:line="360" w:lineRule="auto"/>
        <w:jc w:val="center"/>
        <w:rPr>
          <w:rFonts w:cs="Helvetica"/>
          <w:b/>
          <w:bCs/>
          <w:iCs/>
          <w:sz w:val="8"/>
          <w:szCs w:val="8"/>
        </w:rPr>
      </w:pPr>
    </w:p>
    <w:p w14:paraId="3F1DFCF3" w14:textId="77777777" w:rsidR="00FB77C5" w:rsidRPr="00E93428" w:rsidRDefault="00FB77C5" w:rsidP="00FB77C5">
      <w:pPr>
        <w:pStyle w:val="Body"/>
        <w:tabs>
          <w:tab w:val="left" w:pos="2080"/>
        </w:tabs>
        <w:spacing w:line="360" w:lineRule="auto"/>
        <w:ind w:left="720"/>
        <w:rPr>
          <w:rFonts w:cs="Helvetica"/>
          <w:iCs/>
          <w:sz w:val="24"/>
          <w:szCs w:val="24"/>
        </w:rPr>
      </w:pPr>
      <w:r w:rsidRPr="00E93428">
        <w:rPr>
          <w:rFonts w:cs="Helvetica"/>
          <w:iCs/>
          <w:sz w:val="24"/>
          <w:szCs w:val="24"/>
        </w:rPr>
        <w:t>“As Ms. Romerez taught the physics lesson, Sylvia took detailed notes in her notebook, knowing she had to catch up. At first she concentrated on capturing the specifics of what Ms. Romerez was explaining, but as the ideas became clearer in Sylvia’s mind, her thoughts began to wander and she started sketching all the different ways she could use levers in the barn—pry bars, hay bale lifters, all sorts of things.” (115)</w:t>
      </w:r>
    </w:p>
    <w:p w14:paraId="7C7DC3D3" w14:textId="77777777" w:rsidR="00FB77C5" w:rsidRPr="00E93428" w:rsidRDefault="00FB77C5" w:rsidP="00FB77C5">
      <w:pPr>
        <w:pStyle w:val="Body"/>
        <w:tabs>
          <w:tab w:val="left" w:pos="2080"/>
        </w:tabs>
        <w:spacing w:line="360" w:lineRule="auto"/>
        <w:ind w:left="720"/>
        <w:rPr>
          <w:rFonts w:cs="Helvetica"/>
          <w:iCs/>
          <w:sz w:val="24"/>
          <w:szCs w:val="24"/>
        </w:rPr>
      </w:pPr>
    </w:p>
    <w:p w14:paraId="7FCE75C7" w14:textId="77777777" w:rsidR="00FB77C5" w:rsidRPr="00E93428" w:rsidRDefault="00FB77C5" w:rsidP="00FB77C5">
      <w:pPr>
        <w:pStyle w:val="Body"/>
        <w:tabs>
          <w:tab w:val="left" w:pos="2080"/>
        </w:tabs>
        <w:spacing w:line="360" w:lineRule="auto"/>
        <w:ind w:left="720"/>
        <w:rPr>
          <w:rFonts w:cs="Helvetica"/>
          <w:iCs/>
          <w:sz w:val="24"/>
          <w:szCs w:val="24"/>
        </w:rPr>
      </w:pPr>
      <w:r w:rsidRPr="00E93428">
        <w:rPr>
          <w:rFonts w:cs="Helvetica"/>
          <w:iCs/>
          <w:sz w:val="24"/>
          <w:szCs w:val="24"/>
        </w:rPr>
        <w:t>“‘So, you keep a log . . .’ Jorna said quietly as he watched her…. ‘Let me just take a few more seconds . . .’ she said, feeling emboldened as she pulled out her notebook and began to sketch. She tried to capture the unusual, curving shape of the bird’s beak, the delicate white ring around her eye, and the way the red blended into the yellow on her face. From there she drew the shoulders, and the wings, and the tail feathers, trying to see everything there was to see so she could finish the drawing properly later.” (132-233)</w:t>
      </w:r>
    </w:p>
    <w:p w14:paraId="2E894483" w14:textId="77777777" w:rsidR="00FB77C5" w:rsidRPr="00E93428" w:rsidRDefault="00FB77C5" w:rsidP="00FB77C5">
      <w:pPr>
        <w:pStyle w:val="Body"/>
        <w:tabs>
          <w:tab w:val="left" w:pos="2080"/>
        </w:tabs>
        <w:spacing w:line="360" w:lineRule="auto"/>
        <w:rPr>
          <w:rFonts w:cs="Helvetica"/>
          <w:iCs/>
          <w:sz w:val="24"/>
          <w:szCs w:val="24"/>
        </w:rPr>
      </w:pPr>
    </w:p>
    <w:p w14:paraId="63161ABF"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Sylvia’s methods of notetaking, seen in these scenes and in her life list entries, are very similar to a method of notetaking called “sketchnoting.” Sketchnoting combines words, pictures, and symbols to give you a deeper understanding of a subject and to help you remember what you learn.</w:t>
      </w:r>
    </w:p>
    <w:p w14:paraId="620D0453" w14:textId="77777777" w:rsidR="00FB77C5" w:rsidRPr="00E93428" w:rsidRDefault="00FB77C5" w:rsidP="00FB77C5">
      <w:pPr>
        <w:pStyle w:val="Body"/>
        <w:tabs>
          <w:tab w:val="left" w:pos="2080"/>
        </w:tabs>
        <w:spacing w:line="360" w:lineRule="auto"/>
        <w:rPr>
          <w:rFonts w:cs="Helvetica"/>
          <w:iCs/>
          <w:sz w:val="24"/>
          <w:szCs w:val="24"/>
        </w:rPr>
      </w:pPr>
    </w:p>
    <w:p w14:paraId="286BD66B"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Take a look at Sylvia’s life list entries on pages 12, 16, 28, 92, 116, 134, 181, 184, 185, 227, and 239, and notice the kinds of things she writes down. Then, watch this </w:t>
      </w:r>
      <w:hyperlink r:id="rId18" w:history="1">
        <w:r w:rsidRPr="00E93428">
          <w:rPr>
            <w:rStyle w:val="Hyperlink"/>
            <w:rFonts w:cs="Helvetica"/>
            <w:sz w:val="24"/>
            <w:szCs w:val="24"/>
          </w:rPr>
          <w:t>introductory video on sketchnoting</w:t>
        </w:r>
      </w:hyperlink>
      <w:r w:rsidRPr="00E93428">
        <w:rPr>
          <w:rFonts w:cs="Helvetica"/>
          <w:iCs/>
          <w:sz w:val="24"/>
          <w:szCs w:val="24"/>
        </w:rPr>
        <w:t xml:space="preserve"> and try the technique yourself in one of your classes. If you like the technique, the same YouTuber has </w:t>
      </w:r>
      <w:hyperlink r:id="rId19" w:history="1">
        <w:r w:rsidRPr="00E93428">
          <w:rPr>
            <w:rStyle w:val="Hyperlink"/>
            <w:rFonts w:cs="Helvetica"/>
            <w:sz w:val="24"/>
            <w:szCs w:val="24"/>
          </w:rPr>
          <w:t>additional videos on advanced ways to use sketchnoting</w:t>
        </w:r>
      </w:hyperlink>
      <w:r w:rsidRPr="00E93428">
        <w:rPr>
          <w:rFonts w:cs="Helvetica"/>
          <w:iCs/>
          <w:sz w:val="24"/>
          <w:szCs w:val="24"/>
        </w:rPr>
        <w:t xml:space="preserve">. If you’re someone who likes to take notes in words moreso than in pictures, consider </w:t>
      </w:r>
      <w:hyperlink r:id="rId20" w:history="1">
        <w:r w:rsidRPr="00E93428">
          <w:rPr>
            <w:rStyle w:val="Hyperlink"/>
            <w:rFonts w:cs="Helvetica"/>
            <w:sz w:val="24"/>
            <w:szCs w:val="24"/>
          </w:rPr>
          <w:t>this technique that blends sketchnoting and the Cornell notetaking technique</w:t>
        </w:r>
      </w:hyperlink>
      <w:r w:rsidRPr="00E93428">
        <w:rPr>
          <w:rFonts w:cs="Helvetica"/>
          <w:iCs/>
          <w:sz w:val="24"/>
          <w:szCs w:val="24"/>
        </w:rPr>
        <w:t xml:space="preserve">. </w:t>
      </w:r>
    </w:p>
    <w:p w14:paraId="41DE17A9" w14:textId="77777777" w:rsidR="00FB77C5" w:rsidRPr="00E93428" w:rsidRDefault="00FB77C5" w:rsidP="00FB77C5">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Language Arts/Literary Elements: A Field Guide to Characters</w:t>
      </w:r>
    </w:p>
    <w:p w14:paraId="003E83AB" w14:textId="77777777" w:rsidR="00FB77C5" w:rsidRPr="00E93428" w:rsidRDefault="00FB77C5" w:rsidP="00FB77C5">
      <w:pPr>
        <w:pStyle w:val="Body"/>
        <w:tabs>
          <w:tab w:val="left" w:pos="2080"/>
        </w:tabs>
        <w:spacing w:line="360" w:lineRule="auto"/>
        <w:jc w:val="center"/>
        <w:rPr>
          <w:rFonts w:cs="Helvetica"/>
          <w:iCs/>
          <w:sz w:val="8"/>
          <w:szCs w:val="8"/>
        </w:rPr>
      </w:pPr>
    </w:p>
    <w:p w14:paraId="794DDF5B"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It’s always a good idea to track character development for the main characters in any novel you read for school. Consider using Sylvia’s “life list” or “log” notetaking technique that you can see on pages 12, 16, 28, 92, 116, 134, 181, 184, 185, 227, and 239 of the book to create a field guide to some of the characters in </w:t>
      </w:r>
      <w:r w:rsidRPr="00E93428">
        <w:rPr>
          <w:rFonts w:cs="Helvetica"/>
          <w:i/>
          <w:sz w:val="24"/>
          <w:szCs w:val="24"/>
        </w:rPr>
        <w:t>Sylvia Doe and the 100-Year Flood</w:t>
      </w:r>
      <w:r w:rsidRPr="00E93428">
        <w:rPr>
          <w:rFonts w:cs="Helvetica"/>
          <w:iCs/>
          <w:sz w:val="24"/>
          <w:szCs w:val="24"/>
        </w:rPr>
        <w:t>. Below is a template you can use for the characters you choose.</w:t>
      </w:r>
    </w:p>
    <w:p w14:paraId="3B7E94A8" w14:textId="3569EFF7" w:rsidR="00FB77C5" w:rsidRPr="00E93428" w:rsidRDefault="00FB77C5" w:rsidP="00FB77C5">
      <w:pPr>
        <w:spacing w:line="360" w:lineRule="auto"/>
        <w:rPr>
          <w:rFonts w:ascii="Helvetica" w:hAnsi="Helvetica" w:cs="Helvetica"/>
          <w:iCs/>
          <w:sz w:val="8"/>
          <w:szCs w:val="8"/>
        </w:rPr>
      </w:pPr>
    </w:p>
    <w:tbl>
      <w:tblPr>
        <w:tblStyle w:val="TableGrid"/>
        <w:tblW w:w="0" w:type="auto"/>
        <w:tblLook w:val="04A0" w:firstRow="1" w:lastRow="0" w:firstColumn="1" w:lastColumn="0" w:noHBand="0" w:noVBand="1"/>
      </w:tblPr>
      <w:tblGrid>
        <w:gridCol w:w="4585"/>
        <w:gridCol w:w="4680"/>
      </w:tblGrid>
      <w:tr w:rsidR="00FB77C5" w:rsidRPr="00E93428" w14:paraId="3D158A9E" w14:textId="77777777" w:rsidTr="002A30D3">
        <w:tc>
          <w:tcPr>
            <w:tcW w:w="9265" w:type="dxa"/>
            <w:gridSpan w:val="2"/>
          </w:tcPr>
          <w:p w14:paraId="0219B6CB" w14:textId="77777777" w:rsidR="00FB77C5" w:rsidRPr="00E93428" w:rsidRDefault="00FB77C5" w:rsidP="002A30D3">
            <w:pPr>
              <w:spacing w:before="40" w:after="40"/>
              <w:rPr>
                <w:rFonts w:ascii="Helvetica" w:hAnsi="Helvetica" w:cs="Helvetica"/>
                <w:iCs/>
                <w:sz w:val="16"/>
                <w:szCs w:val="16"/>
              </w:rPr>
            </w:pPr>
            <w:r w:rsidRPr="00E93428">
              <w:rPr>
                <w:rFonts w:ascii="Helvetica" w:hAnsi="Helvetica" w:cs="Helvetica"/>
                <w:b/>
                <w:bCs/>
                <w:iCs/>
                <w:sz w:val="24"/>
                <w:szCs w:val="24"/>
              </w:rPr>
              <w:t xml:space="preserve">Character Name: _____________________                        </w:t>
            </w:r>
            <w:r w:rsidRPr="00E93428">
              <w:rPr>
                <w:rFonts w:ascii="Helvetica" w:hAnsi="Helvetica" w:cs="Helvetica"/>
                <w:b/>
                <w:bCs/>
                <w:iCs/>
                <w:sz w:val="16"/>
                <w:szCs w:val="16"/>
              </w:rPr>
              <w:t>Location:</w:t>
            </w:r>
            <w:r w:rsidRPr="00E93428">
              <w:rPr>
                <w:rFonts w:ascii="Helvetica" w:hAnsi="Helvetica" w:cs="Helvetica"/>
                <w:iCs/>
                <w:sz w:val="16"/>
                <w:szCs w:val="16"/>
              </w:rPr>
              <w:t xml:space="preserve"> Write next to your drawing </w:t>
            </w:r>
          </w:p>
          <w:p w14:paraId="2F864158" w14:textId="77777777" w:rsidR="00FB77C5" w:rsidRPr="00E93428" w:rsidRDefault="00FB77C5" w:rsidP="002A30D3">
            <w:pPr>
              <w:spacing w:before="40" w:after="40"/>
              <w:jc w:val="right"/>
              <w:rPr>
                <w:rFonts w:ascii="Helvetica" w:hAnsi="Helvetica" w:cs="Helvetica"/>
                <w:iCs/>
                <w:sz w:val="16"/>
                <w:szCs w:val="16"/>
              </w:rPr>
            </w:pPr>
            <w:r w:rsidRPr="00E93428">
              <w:rPr>
                <w:rFonts w:ascii="Helvetica" w:hAnsi="Helvetica" w:cs="Helvetica"/>
                <w:iCs/>
                <w:sz w:val="16"/>
                <w:szCs w:val="16"/>
              </w:rPr>
              <w:t xml:space="preserve">and characteristics notes the page numbers </w:t>
            </w:r>
          </w:p>
          <w:p w14:paraId="4C859E45" w14:textId="726CB85F" w:rsidR="00FB77C5" w:rsidRPr="00E93428" w:rsidRDefault="00FB77C5" w:rsidP="002A30D3">
            <w:pPr>
              <w:spacing w:before="40" w:after="40"/>
              <w:jc w:val="right"/>
              <w:rPr>
                <w:rFonts w:ascii="Helvetica" w:hAnsi="Helvetica" w:cs="Helvetica"/>
                <w:iCs/>
                <w:sz w:val="16"/>
                <w:szCs w:val="16"/>
              </w:rPr>
            </w:pPr>
            <w:r w:rsidRPr="00E93428">
              <w:rPr>
                <w:rFonts w:ascii="Helvetica" w:hAnsi="Helvetica" w:cs="Helvetica"/>
                <w:iCs/>
                <w:sz w:val="16"/>
                <w:szCs w:val="16"/>
              </w:rPr>
              <w:t>where you saw evidence for what you draw and write.</w:t>
            </w:r>
          </w:p>
        </w:tc>
      </w:tr>
      <w:tr w:rsidR="00FB77C5" w:rsidRPr="00E93428" w14:paraId="09D30CF5" w14:textId="77777777" w:rsidTr="002A30D3">
        <w:tc>
          <w:tcPr>
            <w:tcW w:w="4585" w:type="dxa"/>
          </w:tcPr>
          <w:p w14:paraId="7E73A929" w14:textId="77777777" w:rsidR="00FB77C5" w:rsidRPr="00E93428" w:rsidRDefault="00FB77C5" w:rsidP="002A30D3">
            <w:pPr>
              <w:spacing w:before="40" w:after="40"/>
              <w:rPr>
                <w:rFonts w:ascii="Helvetica" w:hAnsi="Helvetica" w:cs="Helvetica"/>
                <w:iCs/>
                <w:sz w:val="16"/>
                <w:szCs w:val="16"/>
              </w:rPr>
            </w:pPr>
            <w:r w:rsidRPr="00E93428">
              <w:rPr>
                <w:rFonts w:ascii="Helvetica" w:hAnsi="Helvetica" w:cs="Helvetica"/>
                <w:b/>
                <w:bCs/>
                <w:iCs/>
                <w:sz w:val="16"/>
                <w:szCs w:val="16"/>
              </w:rPr>
              <w:t>Drawing:</w:t>
            </w:r>
            <w:r w:rsidRPr="00E93428">
              <w:rPr>
                <w:rFonts w:ascii="Helvetica" w:hAnsi="Helvetica" w:cs="Helvetica"/>
                <w:iCs/>
                <w:sz w:val="16"/>
                <w:szCs w:val="16"/>
              </w:rPr>
              <w:t xml:space="preserve"> Sketch a visual here of what you imagine this character to look like, based on clues in the text.</w:t>
            </w:r>
          </w:p>
        </w:tc>
        <w:tc>
          <w:tcPr>
            <w:tcW w:w="4680" w:type="dxa"/>
          </w:tcPr>
          <w:p w14:paraId="362D7AF6" w14:textId="77777777" w:rsidR="00FB77C5" w:rsidRPr="00E93428" w:rsidRDefault="00FB77C5" w:rsidP="002A30D3">
            <w:pPr>
              <w:spacing w:before="40" w:after="40"/>
              <w:rPr>
                <w:rFonts w:ascii="Helvetica" w:hAnsi="Helvetica" w:cs="Helvetica"/>
                <w:iCs/>
                <w:sz w:val="16"/>
                <w:szCs w:val="16"/>
              </w:rPr>
            </w:pPr>
            <w:r w:rsidRPr="00E93428">
              <w:rPr>
                <w:rFonts w:ascii="Helvetica" w:hAnsi="Helvetica" w:cs="Helvetica"/>
                <w:b/>
                <w:bCs/>
                <w:iCs/>
                <w:sz w:val="16"/>
                <w:szCs w:val="16"/>
              </w:rPr>
              <w:t>Characteristics:</w:t>
            </w:r>
            <w:r w:rsidRPr="00E93428">
              <w:rPr>
                <w:rFonts w:ascii="Helvetica" w:hAnsi="Helvetica" w:cs="Helvetica"/>
                <w:iCs/>
                <w:sz w:val="16"/>
                <w:szCs w:val="16"/>
              </w:rPr>
              <w:t xml:space="preserve"> Write here the different personality traits and facts you notice about the character as you read.</w:t>
            </w:r>
          </w:p>
        </w:tc>
      </w:tr>
      <w:tr w:rsidR="00FB77C5" w:rsidRPr="00E93428" w14:paraId="2B4F835F" w14:textId="77777777" w:rsidTr="002A30D3">
        <w:tc>
          <w:tcPr>
            <w:tcW w:w="4585" w:type="dxa"/>
          </w:tcPr>
          <w:p w14:paraId="00A4C177" w14:textId="77777777" w:rsidR="00FB77C5" w:rsidRPr="00E93428" w:rsidRDefault="00FB77C5" w:rsidP="002A30D3">
            <w:pPr>
              <w:spacing w:before="40" w:after="40"/>
              <w:rPr>
                <w:rFonts w:ascii="Helvetica" w:hAnsi="Helvetica" w:cs="Helvetica"/>
                <w:iCs/>
                <w:sz w:val="24"/>
                <w:szCs w:val="24"/>
              </w:rPr>
            </w:pPr>
          </w:p>
          <w:p w14:paraId="4B9E9705" w14:textId="77777777" w:rsidR="00FB77C5" w:rsidRPr="00E93428" w:rsidRDefault="00FB77C5" w:rsidP="002A30D3">
            <w:pPr>
              <w:spacing w:before="40" w:after="40"/>
              <w:rPr>
                <w:rFonts w:ascii="Helvetica" w:hAnsi="Helvetica" w:cs="Helvetica"/>
                <w:iCs/>
                <w:sz w:val="24"/>
                <w:szCs w:val="24"/>
              </w:rPr>
            </w:pPr>
          </w:p>
          <w:p w14:paraId="1E147BC7" w14:textId="77777777" w:rsidR="00FB77C5" w:rsidRPr="00E93428" w:rsidRDefault="00FB77C5" w:rsidP="002A30D3">
            <w:pPr>
              <w:spacing w:before="40" w:after="40"/>
              <w:rPr>
                <w:rFonts w:ascii="Helvetica" w:hAnsi="Helvetica" w:cs="Helvetica"/>
                <w:iCs/>
                <w:sz w:val="24"/>
                <w:szCs w:val="24"/>
              </w:rPr>
            </w:pPr>
          </w:p>
          <w:p w14:paraId="12DD41E2" w14:textId="77777777" w:rsidR="00FB77C5" w:rsidRPr="00E93428" w:rsidRDefault="00FB77C5" w:rsidP="002A30D3">
            <w:pPr>
              <w:spacing w:before="40" w:after="40"/>
              <w:rPr>
                <w:rFonts w:ascii="Helvetica" w:hAnsi="Helvetica" w:cs="Helvetica"/>
                <w:iCs/>
                <w:sz w:val="24"/>
                <w:szCs w:val="24"/>
              </w:rPr>
            </w:pPr>
          </w:p>
          <w:p w14:paraId="4D35449B" w14:textId="77777777" w:rsidR="00FB77C5" w:rsidRPr="00E93428" w:rsidRDefault="00FB77C5" w:rsidP="002A30D3">
            <w:pPr>
              <w:spacing w:before="40" w:after="40"/>
              <w:rPr>
                <w:rFonts w:ascii="Helvetica" w:hAnsi="Helvetica" w:cs="Helvetica"/>
                <w:iCs/>
                <w:sz w:val="24"/>
                <w:szCs w:val="24"/>
              </w:rPr>
            </w:pPr>
          </w:p>
          <w:p w14:paraId="0F95CF6B" w14:textId="77777777" w:rsidR="00FB77C5" w:rsidRPr="00E93428" w:rsidRDefault="00FB77C5" w:rsidP="002A30D3">
            <w:pPr>
              <w:spacing w:before="40" w:after="40"/>
              <w:rPr>
                <w:rFonts w:ascii="Helvetica" w:hAnsi="Helvetica" w:cs="Helvetica"/>
                <w:iCs/>
                <w:sz w:val="24"/>
                <w:szCs w:val="24"/>
              </w:rPr>
            </w:pPr>
          </w:p>
          <w:p w14:paraId="0142FEF0" w14:textId="77777777" w:rsidR="00FB77C5" w:rsidRPr="00E93428" w:rsidRDefault="00FB77C5" w:rsidP="002A30D3">
            <w:pPr>
              <w:spacing w:before="40" w:after="40"/>
              <w:rPr>
                <w:rFonts w:ascii="Helvetica" w:hAnsi="Helvetica" w:cs="Helvetica"/>
                <w:iCs/>
                <w:sz w:val="24"/>
                <w:szCs w:val="24"/>
              </w:rPr>
            </w:pPr>
          </w:p>
          <w:p w14:paraId="023AE01C" w14:textId="77777777" w:rsidR="00FB77C5" w:rsidRPr="00E93428" w:rsidRDefault="00FB77C5" w:rsidP="002A30D3">
            <w:pPr>
              <w:spacing w:before="40" w:after="40"/>
              <w:rPr>
                <w:rFonts w:ascii="Helvetica" w:hAnsi="Helvetica" w:cs="Helvetica"/>
                <w:iCs/>
                <w:sz w:val="24"/>
                <w:szCs w:val="24"/>
              </w:rPr>
            </w:pPr>
          </w:p>
          <w:p w14:paraId="27B43803" w14:textId="77777777" w:rsidR="00FB77C5" w:rsidRPr="00E93428" w:rsidRDefault="00FB77C5" w:rsidP="002A30D3">
            <w:pPr>
              <w:spacing w:before="40" w:after="40"/>
              <w:rPr>
                <w:rFonts w:ascii="Helvetica" w:hAnsi="Helvetica" w:cs="Helvetica"/>
                <w:iCs/>
                <w:sz w:val="24"/>
                <w:szCs w:val="24"/>
              </w:rPr>
            </w:pPr>
          </w:p>
          <w:p w14:paraId="47D5A603" w14:textId="77777777" w:rsidR="00FB77C5" w:rsidRPr="00E93428" w:rsidRDefault="00FB77C5" w:rsidP="002A30D3">
            <w:pPr>
              <w:spacing w:before="40" w:after="40"/>
              <w:rPr>
                <w:rFonts w:ascii="Helvetica" w:hAnsi="Helvetica" w:cs="Helvetica"/>
                <w:iCs/>
                <w:sz w:val="24"/>
                <w:szCs w:val="24"/>
              </w:rPr>
            </w:pPr>
          </w:p>
          <w:p w14:paraId="6A4EA741" w14:textId="77777777" w:rsidR="00FB77C5" w:rsidRPr="00E93428" w:rsidRDefault="00FB77C5" w:rsidP="002A30D3">
            <w:pPr>
              <w:spacing w:before="40" w:after="40"/>
              <w:rPr>
                <w:rFonts w:ascii="Helvetica" w:hAnsi="Helvetica" w:cs="Helvetica"/>
                <w:iCs/>
                <w:sz w:val="24"/>
                <w:szCs w:val="24"/>
              </w:rPr>
            </w:pPr>
          </w:p>
          <w:p w14:paraId="667348D2" w14:textId="77777777" w:rsidR="00FB77C5" w:rsidRPr="00E93428" w:rsidRDefault="00FB77C5" w:rsidP="002A30D3">
            <w:pPr>
              <w:spacing w:before="40" w:after="40"/>
              <w:rPr>
                <w:rFonts w:ascii="Helvetica" w:hAnsi="Helvetica" w:cs="Helvetica"/>
                <w:iCs/>
                <w:sz w:val="24"/>
                <w:szCs w:val="24"/>
              </w:rPr>
            </w:pPr>
          </w:p>
          <w:p w14:paraId="6FBD82D1" w14:textId="77777777" w:rsidR="00FB77C5" w:rsidRPr="00E93428" w:rsidRDefault="00FB77C5" w:rsidP="002A30D3">
            <w:pPr>
              <w:spacing w:before="40" w:after="40"/>
              <w:rPr>
                <w:rFonts w:ascii="Helvetica" w:hAnsi="Helvetica" w:cs="Helvetica"/>
                <w:iCs/>
                <w:sz w:val="24"/>
                <w:szCs w:val="24"/>
              </w:rPr>
            </w:pPr>
          </w:p>
          <w:p w14:paraId="545086A8" w14:textId="77777777" w:rsidR="00FB77C5" w:rsidRPr="00E93428" w:rsidRDefault="00FB77C5" w:rsidP="002A30D3">
            <w:pPr>
              <w:spacing w:before="40" w:after="40"/>
              <w:rPr>
                <w:rFonts w:ascii="Helvetica" w:hAnsi="Helvetica" w:cs="Helvetica"/>
                <w:iCs/>
                <w:sz w:val="24"/>
                <w:szCs w:val="24"/>
              </w:rPr>
            </w:pPr>
          </w:p>
          <w:p w14:paraId="304AC941" w14:textId="77777777" w:rsidR="00FB77C5" w:rsidRPr="00E93428" w:rsidRDefault="00FB77C5" w:rsidP="002A30D3">
            <w:pPr>
              <w:spacing w:before="40" w:after="40"/>
              <w:rPr>
                <w:rFonts w:ascii="Helvetica" w:hAnsi="Helvetica" w:cs="Helvetica"/>
                <w:iCs/>
                <w:sz w:val="24"/>
                <w:szCs w:val="24"/>
              </w:rPr>
            </w:pPr>
          </w:p>
          <w:p w14:paraId="40177D82" w14:textId="77777777" w:rsidR="00FB77C5" w:rsidRPr="00E93428" w:rsidRDefault="00FB77C5" w:rsidP="002A30D3">
            <w:pPr>
              <w:spacing w:before="40" w:after="40"/>
              <w:rPr>
                <w:rFonts w:ascii="Helvetica" w:hAnsi="Helvetica" w:cs="Helvetica"/>
                <w:iCs/>
                <w:sz w:val="24"/>
                <w:szCs w:val="24"/>
              </w:rPr>
            </w:pPr>
          </w:p>
          <w:p w14:paraId="6036B539" w14:textId="77777777" w:rsidR="00FB77C5" w:rsidRPr="00E93428" w:rsidRDefault="00FB77C5" w:rsidP="002A30D3">
            <w:pPr>
              <w:spacing w:before="40" w:after="40"/>
              <w:rPr>
                <w:rFonts w:ascii="Helvetica" w:hAnsi="Helvetica" w:cs="Helvetica"/>
                <w:iCs/>
                <w:sz w:val="24"/>
                <w:szCs w:val="24"/>
              </w:rPr>
            </w:pPr>
          </w:p>
          <w:p w14:paraId="2DD3331C" w14:textId="77777777" w:rsidR="00FB77C5" w:rsidRPr="00E93428" w:rsidRDefault="00FB77C5" w:rsidP="002A30D3">
            <w:pPr>
              <w:spacing w:before="40" w:after="40"/>
              <w:rPr>
                <w:rFonts w:ascii="Helvetica" w:hAnsi="Helvetica" w:cs="Helvetica"/>
                <w:iCs/>
                <w:sz w:val="24"/>
                <w:szCs w:val="24"/>
              </w:rPr>
            </w:pPr>
          </w:p>
          <w:p w14:paraId="1A5C8620" w14:textId="77777777" w:rsidR="00FB77C5" w:rsidRPr="00E93428" w:rsidRDefault="00FB77C5" w:rsidP="002A30D3">
            <w:pPr>
              <w:spacing w:before="40" w:after="40"/>
              <w:rPr>
                <w:rFonts w:ascii="Helvetica" w:hAnsi="Helvetica" w:cs="Helvetica"/>
                <w:iCs/>
                <w:sz w:val="24"/>
                <w:szCs w:val="24"/>
              </w:rPr>
            </w:pPr>
          </w:p>
          <w:p w14:paraId="6A924201" w14:textId="77777777" w:rsidR="00FB77C5" w:rsidRPr="00E93428" w:rsidRDefault="00FB77C5" w:rsidP="002A30D3">
            <w:pPr>
              <w:spacing w:before="40" w:after="40"/>
              <w:rPr>
                <w:rFonts w:ascii="Helvetica" w:hAnsi="Helvetica" w:cs="Helvetica"/>
                <w:iCs/>
                <w:sz w:val="24"/>
                <w:szCs w:val="24"/>
              </w:rPr>
            </w:pPr>
          </w:p>
          <w:p w14:paraId="07FB0C0A" w14:textId="77777777" w:rsidR="00FB77C5" w:rsidRPr="00E93428" w:rsidRDefault="00FB77C5" w:rsidP="002A30D3">
            <w:pPr>
              <w:spacing w:before="40" w:after="40"/>
              <w:rPr>
                <w:rFonts w:ascii="Helvetica" w:hAnsi="Helvetica" w:cs="Helvetica"/>
                <w:iCs/>
                <w:sz w:val="24"/>
                <w:szCs w:val="24"/>
              </w:rPr>
            </w:pPr>
          </w:p>
          <w:p w14:paraId="45098FC8" w14:textId="77777777" w:rsidR="00FB77C5" w:rsidRPr="00E93428" w:rsidRDefault="00FB77C5" w:rsidP="002A30D3">
            <w:pPr>
              <w:spacing w:before="40" w:after="40"/>
              <w:rPr>
                <w:rFonts w:ascii="Helvetica" w:hAnsi="Helvetica" w:cs="Helvetica"/>
                <w:iCs/>
                <w:sz w:val="24"/>
                <w:szCs w:val="24"/>
              </w:rPr>
            </w:pPr>
          </w:p>
          <w:p w14:paraId="22DDFAE1" w14:textId="77777777" w:rsidR="00FB77C5" w:rsidRPr="00E93428" w:rsidRDefault="00FB77C5" w:rsidP="002A30D3">
            <w:pPr>
              <w:spacing w:before="40" w:after="40"/>
              <w:rPr>
                <w:rFonts w:ascii="Helvetica" w:hAnsi="Helvetica" w:cs="Helvetica"/>
                <w:iCs/>
                <w:sz w:val="24"/>
                <w:szCs w:val="24"/>
              </w:rPr>
            </w:pPr>
          </w:p>
        </w:tc>
        <w:tc>
          <w:tcPr>
            <w:tcW w:w="4680" w:type="dxa"/>
          </w:tcPr>
          <w:p w14:paraId="38EE5C16" w14:textId="77777777" w:rsidR="00FB77C5" w:rsidRPr="00E93428" w:rsidRDefault="00FB77C5" w:rsidP="002A30D3">
            <w:pPr>
              <w:spacing w:before="40" w:after="40"/>
              <w:rPr>
                <w:rFonts w:ascii="Helvetica" w:hAnsi="Helvetica" w:cs="Helvetica"/>
                <w:iCs/>
                <w:sz w:val="24"/>
                <w:szCs w:val="24"/>
              </w:rPr>
            </w:pPr>
          </w:p>
        </w:tc>
      </w:tr>
    </w:tbl>
    <w:p w14:paraId="5BAA8DC4" w14:textId="77777777" w:rsidR="00037FBC" w:rsidRPr="00E93428" w:rsidRDefault="00037FBC" w:rsidP="00FB77C5">
      <w:pPr>
        <w:pStyle w:val="Body"/>
        <w:tabs>
          <w:tab w:val="left" w:pos="2080"/>
        </w:tabs>
        <w:spacing w:line="360" w:lineRule="auto"/>
        <w:jc w:val="center"/>
        <w:rPr>
          <w:rFonts w:cs="Helvetica"/>
          <w:b/>
          <w:bCs/>
          <w:iCs/>
          <w:sz w:val="24"/>
          <w:szCs w:val="24"/>
        </w:rPr>
      </w:pPr>
    </w:p>
    <w:p w14:paraId="246FA303" w14:textId="390D76C3" w:rsidR="00FB77C5" w:rsidRPr="00E93428" w:rsidRDefault="00FB77C5" w:rsidP="00EB1574">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Language Arts/Literary Elements: Tracking Plot</w:t>
      </w:r>
    </w:p>
    <w:p w14:paraId="69CD7936" w14:textId="3C733BCE" w:rsidR="00FB77C5" w:rsidRPr="00E93428" w:rsidRDefault="0028587E" w:rsidP="0028587E">
      <w:pPr>
        <w:pStyle w:val="Body"/>
        <w:tabs>
          <w:tab w:val="left" w:pos="2080"/>
          <w:tab w:val="left" w:pos="2772"/>
        </w:tabs>
        <w:spacing w:line="360" w:lineRule="auto"/>
        <w:rPr>
          <w:rFonts w:cs="Helvetica"/>
          <w:iCs/>
          <w:sz w:val="8"/>
          <w:szCs w:val="8"/>
        </w:rPr>
      </w:pPr>
      <w:r w:rsidRPr="00E93428">
        <w:rPr>
          <w:rFonts w:cs="Helvetica"/>
          <w:iCs/>
          <w:sz w:val="24"/>
          <w:szCs w:val="24"/>
        </w:rPr>
        <w:tab/>
      </w:r>
      <w:r w:rsidRPr="00E93428">
        <w:rPr>
          <w:rFonts w:cs="Helvetica"/>
          <w:iCs/>
          <w:sz w:val="24"/>
          <w:szCs w:val="24"/>
        </w:rPr>
        <w:tab/>
      </w:r>
    </w:p>
    <w:p w14:paraId="0AB005A1" w14:textId="77777777" w:rsidR="00FB77C5" w:rsidRPr="00E93428" w:rsidRDefault="00FB77C5" w:rsidP="00FB77C5">
      <w:pPr>
        <w:spacing w:line="360" w:lineRule="auto"/>
        <w:rPr>
          <w:rFonts w:ascii="Helvetica Neue" w:eastAsia="Helvetica Neue" w:hAnsi="Helvetica Neue" w:cs="Helvetica Neue"/>
          <w:sz w:val="24"/>
          <w:szCs w:val="24"/>
        </w:rPr>
      </w:pPr>
      <w:r w:rsidRPr="00E93428">
        <w:rPr>
          <w:rFonts w:ascii="Helvetica Neue" w:eastAsia="Helvetica Neue" w:hAnsi="Helvetica Neue" w:cs="Helvetica Neue"/>
          <w:sz w:val="24"/>
          <w:szCs w:val="24"/>
        </w:rPr>
        <w:t>“Somebody wanted but so” is a good way to summarize the plot of a story. For example:</w:t>
      </w:r>
    </w:p>
    <w:p w14:paraId="1DD4B261" w14:textId="77777777" w:rsidR="00FB77C5" w:rsidRPr="00E93428" w:rsidRDefault="00FB77C5" w:rsidP="00FB77C5">
      <w:pPr>
        <w:spacing w:line="360" w:lineRule="auto"/>
        <w:ind w:left="720"/>
        <w:rPr>
          <w:rFonts w:ascii="Helvetica Neue" w:eastAsia="Helvetica Neue" w:hAnsi="Helvetica Neue" w:cs="Helvetica Neue"/>
          <w:sz w:val="24"/>
          <w:szCs w:val="24"/>
        </w:rPr>
      </w:pPr>
      <w:r w:rsidRPr="00E93428">
        <w:rPr>
          <w:rFonts w:ascii="Helvetica Neue" w:eastAsia="Helvetica Neue" w:hAnsi="Helvetica Neue" w:cs="Helvetica Neue"/>
          <w:sz w:val="24"/>
          <w:szCs w:val="24"/>
        </w:rPr>
        <w:t>Somebody: A Wolf</w:t>
      </w:r>
      <w:r w:rsidRPr="00E93428">
        <w:rPr>
          <w:rFonts w:ascii="Helvetica Neue" w:eastAsia="Helvetica Neue" w:hAnsi="Helvetica Neue" w:cs="Helvetica Neue"/>
          <w:sz w:val="24"/>
          <w:szCs w:val="24"/>
        </w:rPr>
        <w:tab/>
      </w:r>
      <w:r w:rsidRPr="00E93428">
        <w:rPr>
          <w:rFonts w:ascii="Helvetica Neue" w:eastAsia="Helvetica Neue" w:hAnsi="Helvetica Neue" w:cs="Helvetica Neue"/>
          <w:sz w:val="24"/>
          <w:szCs w:val="24"/>
        </w:rPr>
        <w:tab/>
      </w:r>
      <w:r w:rsidRPr="00E93428">
        <w:rPr>
          <w:rFonts w:ascii="Helvetica Neue" w:eastAsia="Helvetica Neue" w:hAnsi="Helvetica Neue" w:cs="Helvetica Neue"/>
          <w:sz w:val="24"/>
          <w:szCs w:val="24"/>
        </w:rPr>
        <w:tab/>
      </w:r>
      <w:r w:rsidRPr="00E93428">
        <w:rPr>
          <w:rFonts w:ascii="Helvetica Neue" w:eastAsia="Helvetica Neue" w:hAnsi="Helvetica Neue" w:cs="Helvetica Neue"/>
          <w:sz w:val="24"/>
          <w:szCs w:val="24"/>
        </w:rPr>
        <w:tab/>
      </w:r>
      <w:r w:rsidRPr="00E93428">
        <w:rPr>
          <w:rFonts w:ascii="Helvetica Neue" w:eastAsia="Helvetica Neue" w:hAnsi="Helvetica Neue" w:cs="Helvetica Neue"/>
          <w:sz w:val="24"/>
          <w:szCs w:val="24"/>
        </w:rPr>
        <w:tab/>
      </w:r>
    </w:p>
    <w:p w14:paraId="03CBF242" w14:textId="77777777" w:rsidR="00FB77C5" w:rsidRPr="00E93428" w:rsidRDefault="00FB77C5" w:rsidP="00FB77C5">
      <w:pPr>
        <w:spacing w:line="360" w:lineRule="auto"/>
        <w:ind w:left="720"/>
        <w:rPr>
          <w:rFonts w:ascii="Helvetica Neue" w:eastAsia="Helvetica Neue" w:hAnsi="Helvetica Neue" w:cs="Helvetica Neue"/>
          <w:sz w:val="24"/>
          <w:szCs w:val="24"/>
        </w:rPr>
      </w:pPr>
      <w:r w:rsidRPr="00E93428">
        <w:rPr>
          <w:rFonts w:ascii="Helvetica Neue" w:eastAsia="Helvetica Neue" w:hAnsi="Helvetica Neue" w:cs="Helvetica Neue"/>
          <w:sz w:val="24"/>
          <w:szCs w:val="24"/>
        </w:rPr>
        <w:t>Wanted: To eat pigs</w:t>
      </w:r>
    </w:p>
    <w:p w14:paraId="4219783C" w14:textId="77777777" w:rsidR="00FB77C5" w:rsidRPr="00E93428" w:rsidRDefault="00FB77C5" w:rsidP="00FB77C5">
      <w:pPr>
        <w:spacing w:line="360" w:lineRule="auto"/>
        <w:ind w:left="720"/>
        <w:rPr>
          <w:rFonts w:ascii="Helvetica Neue" w:eastAsia="Helvetica Neue" w:hAnsi="Helvetica Neue" w:cs="Helvetica Neue"/>
          <w:sz w:val="24"/>
          <w:szCs w:val="24"/>
        </w:rPr>
      </w:pPr>
      <w:r w:rsidRPr="00E93428">
        <w:rPr>
          <w:rFonts w:ascii="Helvetica Neue" w:eastAsia="Helvetica Neue" w:hAnsi="Helvetica Neue" w:cs="Helvetica Neue"/>
          <w:sz w:val="24"/>
          <w:szCs w:val="24"/>
        </w:rPr>
        <w:t>But: They all hid in a house made of bricks</w:t>
      </w:r>
    </w:p>
    <w:p w14:paraId="662680B8" w14:textId="77777777" w:rsidR="00FB77C5" w:rsidRPr="00E93428" w:rsidRDefault="00FB77C5" w:rsidP="00FB77C5">
      <w:pPr>
        <w:spacing w:line="360" w:lineRule="auto"/>
        <w:ind w:left="720"/>
        <w:rPr>
          <w:rFonts w:ascii="Helvetica Neue" w:eastAsia="Helvetica Neue" w:hAnsi="Helvetica Neue" w:cs="Helvetica Neue"/>
          <w:sz w:val="24"/>
          <w:szCs w:val="24"/>
        </w:rPr>
      </w:pPr>
      <w:r w:rsidRPr="00E93428">
        <w:rPr>
          <w:rFonts w:ascii="Helvetica Neue" w:eastAsia="Helvetica Neue" w:hAnsi="Helvetica Neue" w:cs="Helvetica Neue"/>
          <w:sz w:val="24"/>
          <w:szCs w:val="24"/>
        </w:rPr>
        <w:t>So: The wolf couldn’t blow the house down and get them.</w:t>
      </w:r>
    </w:p>
    <w:p w14:paraId="1AC0D9EE" w14:textId="77777777" w:rsidR="00FB77C5" w:rsidRPr="00E93428" w:rsidRDefault="00FB77C5" w:rsidP="0028587E">
      <w:pPr>
        <w:spacing w:after="0" w:line="360" w:lineRule="auto"/>
        <w:rPr>
          <w:rFonts w:ascii="Helvetica Neue" w:eastAsia="Helvetica Neue" w:hAnsi="Helvetica Neue" w:cs="Helvetica Neue"/>
          <w:sz w:val="24"/>
          <w:szCs w:val="24"/>
        </w:rPr>
      </w:pPr>
      <w:r w:rsidRPr="00E93428">
        <w:rPr>
          <w:rFonts w:ascii="Helvetica Neue" w:eastAsia="Helvetica Neue" w:hAnsi="Helvetica Neue" w:cs="Helvetica Neue"/>
          <w:i/>
          <w:sz w:val="24"/>
          <w:szCs w:val="24"/>
        </w:rPr>
        <w:t>Sylvia Doe and the 100-Year Flood</w:t>
      </w:r>
      <w:r w:rsidRPr="00E93428">
        <w:rPr>
          <w:rFonts w:ascii="Helvetica Neue" w:eastAsia="Helvetica Neue" w:hAnsi="Helvetica Neue" w:cs="Helvetica Neue"/>
          <w:sz w:val="24"/>
          <w:szCs w:val="24"/>
        </w:rPr>
        <w:t xml:space="preserve"> has a complex plot because it has many changes of setting that impact what the characters want; what makes it difficult for them to get what they want; and what they decide to do and/or what happens to them as a result.</w:t>
      </w:r>
    </w:p>
    <w:p w14:paraId="49DB3AC3" w14:textId="77777777" w:rsidR="0028587E" w:rsidRPr="00E93428" w:rsidRDefault="0028587E" w:rsidP="0028587E">
      <w:pPr>
        <w:spacing w:after="0" w:line="360" w:lineRule="auto"/>
        <w:rPr>
          <w:rFonts w:ascii="Helvetica Neue" w:eastAsia="Helvetica Neue" w:hAnsi="Helvetica Neue" w:cs="Helvetica Neue"/>
          <w:sz w:val="24"/>
          <w:szCs w:val="24"/>
        </w:rPr>
      </w:pPr>
    </w:p>
    <w:p w14:paraId="71C2B7C5" w14:textId="476D5ED0" w:rsidR="00FB77C5" w:rsidRPr="00E93428" w:rsidRDefault="00FB77C5" w:rsidP="0028587E">
      <w:pPr>
        <w:spacing w:after="0" w:line="360" w:lineRule="auto"/>
        <w:rPr>
          <w:rFonts w:ascii="Helvetica Neue" w:eastAsia="Helvetica Neue" w:hAnsi="Helvetica Neue" w:cs="Helvetica Neue"/>
          <w:sz w:val="12"/>
          <w:szCs w:val="12"/>
        </w:rPr>
      </w:pPr>
      <w:r w:rsidRPr="00E93428">
        <w:rPr>
          <w:rFonts w:ascii="Helvetica Neue" w:eastAsia="Helvetica Neue" w:hAnsi="Helvetica Neue" w:cs="Helvetica Neue"/>
          <w:sz w:val="24"/>
          <w:szCs w:val="24"/>
        </w:rPr>
        <w:t xml:space="preserve">To map the plot of </w:t>
      </w:r>
      <w:r w:rsidRPr="00E93428">
        <w:rPr>
          <w:rFonts w:ascii="Helvetica Neue" w:eastAsia="Helvetica Neue" w:hAnsi="Helvetica Neue" w:cs="Helvetica Neue"/>
          <w:i/>
          <w:sz w:val="24"/>
          <w:szCs w:val="24"/>
        </w:rPr>
        <w:t>Sylvia Doe and the 100-Year Flood</w:t>
      </w:r>
      <w:r w:rsidRPr="00E93428">
        <w:rPr>
          <w:rFonts w:ascii="Helvetica Neue" w:eastAsia="Helvetica Neue" w:hAnsi="Helvetica Neue" w:cs="Helvetica Neue"/>
          <w:sz w:val="24"/>
          <w:szCs w:val="24"/>
        </w:rPr>
        <w:t>, complete the chart on the following page. As the plot unfolds, some characters want new things</w:t>
      </w:r>
      <w:r w:rsidRPr="00E93428">
        <w:t xml:space="preserve">. </w:t>
      </w:r>
      <w:r w:rsidRPr="00E93428">
        <w:rPr>
          <w:rFonts w:ascii="Helvetica Neue" w:eastAsia="Helvetica Neue" w:hAnsi="Helvetica Neue" w:cs="Helvetica Neue"/>
          <w:sz w:val="24"/>
          <w:szCs w:val="24"/>
        </w:rPr>
        <w:t>The chart has space for you to add new “wants” for characters who have multiple motivations throughout the plot. There’s an initial entry as an example to get you started.</w:t>
      </w:r>
    </w:p>
    <w:p w14:paraId="56110377" w14:textId="77777777" w:rsidR="00FB77C5" w:rsidRPr="00E93428" w:rsidRDefault="00FB77C5" w:rsidP="00FB77C5">
      <w:pPr>
        <w:spacing w:line="360" w:lineRule="auto"/>
        <w:rPr>
          <w:rFonts w:ascii="Helvetica Neue" w:eastAsia="Helvetica Neue" w:hAnsi="Helvetica Neue" w:cs="Helvetica Neue"/>
          <w:sz w:val="24"/>
          <w:szCs w:val="24"/>
        </w:rPr>
      </w:pPr>
      <w:r w:rsidRPr="00E93428">
        <w:br w:type="page"/>
      </w:r>
    </w:p>
    <w:p w14:paraId="64A45C7B" w14:textId="2444D78E" w:rsidR="00FB77C5" w:rsidRPr="00E93428" w:rsidRDefault="00FB77C5" w:rsidP="0028587E">
      <w:pPr>
        <w:spacing w:line="360" w:lineRule="auto"/>
        <w:jc w:val="center"/>
        <w:rPr>
          <w:rFonts w:ascii="Helvetica Neue" w:eastAsia="Helvetica Neue" w:hAnsi="Helvetica Neue" w:cs="Helvetica Neue"/>
          <w:b/>
          <w:sz w:val="24"/>
          <w:szCs w:val="24"/>
        </w:rPr>
      </w:pPr>
      <w:r w:rsidRPr="00E93428">
        <w:rPr>
          <w:rFonts w:ascii="Helvetica Neue" w:eastAsia="Helvetica Neue" w:hAnsi="Helvetica Neue" w:cs="Helvetica Neue"/>
          <w:b/>
          <w:i/>
          <w:iCs/>
          <w:sz w:val="24"/>
          <w:szCs w:val="24"/>
        </w:rPr>
        <w:lastRenderedPageBreak/>
        <w:t>Somebody Wanted But So</w:t>
      </w:r>
      <w:r w:rsidRPr="00E93428">
        <w:rPr>
          <w:rFonts w:ascii="Helvetica Neue" w:eastAsia="Helvetica Neue" w:hAnsi="Helvetica Neue" w:cs="Helvetica Neue"/>
          <w:b/>
          <w:sz w:val="24"/>
          <w:szCs w:val="24"/>
        </w:rPr>
        <w:t xml:space="preserve"> Plot Chart</w:t>
      </w:r>
    </w:p>
    <w:tbl>
      <w:tblPr>
        <w:tblStyle w:val="TableGrid"/>
        <w:tblW w:w="0" w:type="auto"/>
        <w:tblLook w:val="04A0" w:firstRow="1" w:lastRow="0" w:firstColumn="1" w:lastColumn="0" w:noHBand="0" w:noVBand="1"/>
      </w:tblPr>
      <w:tblGrid>
        <w:gridCol w:w="2965"/>
        <w:gridCol w:w="3060"/>
        <w:gridCol w:w="2520"/>
        <w:gridCol w:w="805"/>
      </w:tblGrid>
      <w:tr w:rsidR="00FB77C5" w:rsidRPr="00E93428" w14:paraId="3C63EB56" w14:textId="77777777" w:rsidTr="002A30D3">
        <w:tc>
          <w:tcPr>
            <w:tcW w:w="2965" w:type="dxa"/>
          </w:tcPr>
          <w:p w14:paraId="107CD8A4" w14:textId="77777777" w:rsidR="00FB77C5" w:rsidRPr="00E93428" w:rsidRDefault="00FB77C5" w:rsidP="002A30D3">
            <w:pPr>
              <w:spacing w:before="40" w:after="40"/>
              <w:rPr>
                <w:rFonts w:ascii="Helvetica Neue" w:eastAsia="Helvetica Neue" w:hAnsi="Helvetica Neue" w:cs="Helvetica Neue"/>
                <w:b/>
                <w:sz w:val="24"/>
                <w:szCs w:val="24"/>
              </w:rPr>
            </w:pPr>
            <w:r w:rsidRPr="00E93428">
              <w:rPr>
                <w:rFonts w:ascii="Helvetica Neue" w:eastAsia="Helvetica Neue" w:hAnsi="Helvetica Neue" w:cs="Helvetica Neue"/>
                <w:b/>
                <w:sz w:val="24"/>
                <w:szCs w:val="24"/>
              </w:rPr>
              <w:t xml:space="preserve">Somebody Wanted </w:t>
            </w:r>
          </w:p>
          <w:p w14:paraId="208FCC05" w14:textId="77777777" w:rsidR="00FB77C5" w:rsidRPr="00E93428" w:rsidRDefault="00FB77C5" w:rsidP="002A30D3">
            <w:pPr>
              <w:spacing w:before="40" w:after="40"/>
              <w:rPr>
                <w:rFonts w:ascii="Helvetica Neue" w:eastAsia="Helvetica Neue" w:hAnsi="Helvetica Neue" w:cs="Helvetica Neue"/>
                <w:bCs/>
                <w:sz w:val="24"/>
                <w:szCs w:val="24"/>
              </w:rPr>
            </w:pPr>
            <w:r w:rsidRPr="00E93428">
              <w:rPr>
                <w:rFonts w:ascii="Helvetica Neue" w:eastAsia="Helvetica Neue" w:hAnsi="Helvetica Neue" w:cs="Helvetica Neue"/>
                <w:bCs/>
                <w:sz w:val="16"/>
                <w:szCs w:val="16"/>
              </w:rPr>
              <w:t>(Add the character’s name here and describe what they want.)</w:t>
            </w:r>
          </w:p>
        </w:tc>
        <w:tc>
          <w:tcPr>
            <w:tcW w:w="3060" w:type="dxa"/>
          </w:tcPr>
          <w:p w14:paraId="47929762" w14:textId="77777777" w:rsidR="00FB77C5" w:rsidRPr="00E93428" w:rsidRDefault="00FB77C5" w:rsidP="002A30D3">
            <w:pPr>
              <w:spacing w:before="40" w:after="40"/>
              <w:rPr>
                <w:rFonts w:ascii="Helvetica Neue" w:eastAsia="Helvetica Neue" w:hAnsi="Helvetica Neue" w:cs="Helvetica Neue"/>
                <w:b/>
                <w:sz w:val="24"/>
                <w:szCs w:val="24"/>
              </w:rPr>
            </w:pPr>
            <w:r w:rsidRPr="00E93428">
              <w:rPr>
                <w:rFonts w:ascii="Helvetica Neue" w:eastAsia="Helvetica Neue" w:hAnsi="Helvetica Neue" w:cs="Helvetica Neue"/>
                <w:b/>
                <w:sz w:val="24"/>
                <w:szCs w:val="24"/>
              </w:rPr>
              <w:t xml:space="preserve">But </w:t>
            </w:r>
          </w:p>
          <w:p w14:paraId="5DC673F3" w14:textId="77777777" w:rsidR="00FB77C5" w:rsidRPr="00E93428" w:rsidRDefault="00FB77C5" w:rsidP="002A30D3">
            <w:pPr>
              <w:spacing w:before="40" w:after="40"/>
              <w:rPr>
                <w:rFonts w:ascii="Helvetica Neue" w:eastAsia="Helvetica Neue" w:hAnsi="Helvetica Neue" w:cs="Helvetica Neue"/>
                <w:b/>
                <w:sz w:val="16"/>
                <w:szCs w:val="16"/>
              </w:rPr>
            </w:pPr>
            <w:r w:rsidRPr="00E93428">
              <w:rPr>
                <w:rFonts w:ascii="Helvetica Neue" w:eastAsia="Helvetica Neue" w:hAnsi="Helvetica Neue" w:cs="Helvetica Neue"/>
                <w:sz w:val="16"/>
                <w:szCs w:val="16"/>
              </w:rPr>
              <w:t>(what prevents them from getting it)</w:t>
            </w:r>
          </w:p>
        </w:tc>
        <w:tc>
          <w:tcPr>
            <w:tcW w:w="2520" w:type="dxa"/>
          </w:tcPr>
          <w:p w14:paraId="215B19F4" w14:textId="77777777" w:rsidR="00FB77C5" w:rsidRPr="00E93428" w:rsidRDefault="00FB77C5" w:rsidP="002A30D3">
            <w:pPr>
              <w:spacing w:before="40" w:after="40"/>
              <w:rPr>
                <w:rFonts w:ascii="Helvetica Neue" w:eastAsia="Helvetica Neue" w:hAnsi="Helvetica Neue" w:cs="Helvetica Neue"/>
                <w:b/>
                <w:sz w:val="24"/>
                <w:szCs w:val="24"/>
              </w:rPr>
            </w:pPr>
            <w:r w:rsidRPr="00E93428">
              <w:rPr>
                <w:rFonts w:ascii="Helvetica Neue" w:eastAsia="Helvetica Neue" w:hAnsi="Helvetica Neue" w:cs="Helvetica Neue"/>
                <w:b/>
                <w:sz w:val="24"/>
                <w:szCs w:val="24"/>
              </w:rPr>
              <w:t xml:space="preserve">So </w:t>
            </w:r>
          </w:p>
          <w:p w14:paraId="3EFF75F7" w14:textId="77777777" w:rsidR="00FB77C5" w:rsidRPr="00E93428" w:rsidRDefault="00FB77C5" w:rsidP="002A30D3">
            <w:pPr>
              <w:spacing w:before="40" w:after="40"/>
              <w:rPr>
                <w:rFonts w:ascii="Helvetica Neue" w:eastAsia="Helvetica Neue" w:hAnsi="Helvetica Neue" w:cs="Helvetica Neue"/>
                <w:b/>
                <w:sz w:val="16"/>
                <w:szCs w:val="16"/>
              </w:rPr>
            </w:pPr>
            <w:r w:rsidRPr="00E93428">
              <w:rPr>
                <w:rFonts w:ascii="Helvetica Neue" w:eastAsia="Helvetica Neue" w:hAnsi="Helvetica Neue" w:cs="Helvetica Neue"/>
                <w:sz w:val="16"/>
                <w:szCs w:val="16"/>
              </w:rPr>
              <w:t>(what does the character do or what happens)</w:t>
            </w:r>
          </w:p>
        </w:tc>
        <w:tc>
          <w:tcPr>
            <w:tcW w:w="805" w:type="dxa"/>
          </w:tcPr>
          <w:p w14:paraId="695D53C7" w14:textId="77777777" w:rsidR="00FB77C5" w:rsidRPr="00E93428" w:rsidRDefault="00FB77C5" w:rsidP="002A30D3">
            <w:pPr>
              <w:spacing w:before="40" w:after="40"/>
              <w:rPr>
                <w:rFonts w:ascii="Helvetica Neue" w:eastAsia="Helvetica Neue" w:hAnsi="Helvetica Neue" w:cs="Helvetica Neue"/>
                <w:b/>
                <w:sz w:val="24"/>
                <w:szCs w:val="24"/>
              </w:rPr>
            </w:pPr>
            <w:r w:rsidRPr="00E93428">
              <w:rPr>
                <w:rFonts w:ascii="Helvetica Neue" w:eastAsia="Helvetica Neue" w:hAnsi="Helvetica Neue" w:cs="Helvetica Neue"/>
                <w:b/>
                <w:sz w:val="24"/>
                <w:szCs w:val="24"/>
              </w:rPr>
              <w:t>Ch. #</w:t>
            </w:r>
          </w:p>
        </w:tc>
      </w:tr>
      <w:tr w:rsidR="00FB77C5" w:rsidRPr="00E93428" w14:paraId="10F5CE44" w14:textId="77777777" w:rsidTr="002A30D3">
        <w:tc>
          <w:tcPr>
            <w:tcW w:w="2965" w:type="dxa"/>
          </w:tcPr>
          <w:p w14:paraId="60480740" w14:textId="77777777" w:rsidR="00FB77C5" w:rsidRPr="00E93428" w:rsidRDefault="00FB77C5" w:rsidP="002A30D3">
            <w:pPr>
              <w:spacing w:before="40" w:after="40"/>
              <w:rPr>
                <w:rFonts w:ascii="Lucida Handwriting" w:eastAsia="Helvetica Neue" w:hAnsi="Lucida Handwriting" w:cs="Helvetica"/>
                <w:bCs/>
                <w:sz w:val="20"/>
                <w:szCs w:val="20"/>
              </w:rPr>
            </w:pPr>
            <w:r w:rsidRPr="00E93428">
              <w:rPr>
                <w:rFonts w:ascii="Lucida Handwriting" w:eastAsia="Helvetica Neue" w:hAnsi="Lucida Handwriting" w:cs="Helvetica"/>
                <w:bCs/>
                <w:sz w:val="20"/>
                <w:szCs w:val="20"/>
              </w:rPr>
              <w:t>Sylvia wanted to try to stay in her foster home.</w:t>
            </w:r>
          </w:p>
        </w:tc>
        <w:tc>
          <w:tcPr>
            <w:tcW w:w="3060" w:type="dxa"/>
          </w:tcPr>
          <w:p w14:paraId="464B0741" w14:textId="77777777" w:rsidR="00FB77C5" w:rsidRPr="00E93428" w:rsidRDefault="00FB77C5" w:rsidP="002A30D3">
            <w:pPr>
              <w:spacing w:before="40" w:after="40"/>
              <w:rPr>
                <w:rFonts w:ascii="Lucida Handwriting" w:eastAsia="Helvetica Neue" w:hAnsi="Lucida Handwriting" w:cs="Helvetica"/>
                <w:bCs/>
                <w:sz w:val="20"/>
                <w:szCs w:val="20"/>
              </w:rPr>
            </w:pPr>
            <w:r w:rsidRPr="00E93428">
              <w:rPr>
                <w:rFonts w:ascii="Lucida Handwriting" w:eastAsia="Helvetica Neue" w:hAnsi="Lucida Handwriting" w:cs="Helvetica"/>
                <w:bCs/>
                <w:sz w:val="20"/>
                <w:szCs w:val="20"/>
              </w:rPr>
              <w:t>A huge storm made her worry about the horses and people at Highground.</w:t>
            </w:r>
          </w:p>
        </w:tc>
        <w:tc>
          <w:tcPr>
            <w:tcW w:w="2520" w:type="dxa"/>
          </w:tcPr>
          <w:p w14:paraId="47621CC2" w14:textId="77777777" w:rsidR="00FB77C5" w:rsidRPr="00E93428" w:rsidRDefault="00FB77C5" w:rsidP="002A30D3">
            <w:pPr>
              <w:spacing w:before="40" w:after="40"/>
              <w:rPr>
                <w:rFonts w:ascii="Lucida Handwriting" w:eastAsia="Helvetica Neue" w:hAnsi="Lucida Handwriting" w:cs="Helvetica"/>
                <w:bCs/>
                <w:sz w:val="20"/>
                <w:szCs w:val="20"/>
              </w:rPr>
            </w:pPr>
            <w:r w:rsidRPr="00E93428">
              <w:rPr>
                <w:rFonts w:ascii="Lucida Handwriting" w:eastAsia="Helvetica Neue" w:hAnsi="Lucida Handwriting" w:cs="Helvetica"/>
                <w:bCs/>
                <w:sz w:val="20"/>
                <w:szCs w:val="20"/>
              </w:rPr>
              <w:t>She ran away by hiding on the back of a truck.</w:t>
            </w:r>
          </w:p>
        </w:tc>
        <w:tc>
          <w:tcPr>
            <w:tcW w:w="805" w:type="dxa"/>
          </w:tcPr>
          <w:p w14:paraId="19F617A5" w14:textId="77777777" w:rsidR="00FB77C5" w:rsidRPr="00E93428" w:rsidRDefault="00FB77C5" w:rsidP="002A30D3">
            <w:pPr>
              <w:spacing w:before="40" w:after="40"/>
              <w:rPr>
                <w:rFonts w:ascii="Helvetica" w:eastAsia="Helvetica Neue" w:hAnsi="Helvetica" w:cs="Helvetica"/>
                <w:bCs/>
                <w:i/>
                <w:iCs/>
                <w:sz w:val="24"/>
                <w:szCs w:val="24"/>
              </w:rPr>
            </w:pPr>
            <w:r w:rsidRPr="00E93428">
              <w:rPr>
                <w:rFonts w:ascii="Helvetica" w:eastAsia="Helvetica Neue" w:hAnsi="Helvetica" w:cs="Helvetica"/>
                <w:bCs/>
                <w:i/>
                <w:iCs/>
                <w:sz w:val="24"/>
                <w:szCs w:val="24"/>
              </w:rPr>
              <w:t>1 &amp; 2</w:t>
            </w:r>
          </w:p>
        </w:tc>
      </w:tr>
      <w:tr w:rsidR="00FB77C5" w:rsidRPr="00E93428" w14:paraId="4E395330" w14:textId="77777777" w:rsidTr="002A30D3">
        <w:tc>
          <w:tcPr>
            <w:tcW w:w="2965" w:type="dxa"/>
          </w:tcPr>
          <w:p w14:paraId="40F6B875" w14:textId="77777777" w:rsidR="00FB77C5" w:rsidRPr="00E93428" w:rsidRDefault="00FB77C5" w:rsidP="002A30D3">
            <w:pPr>
              <w:spacing w:line="360" w:lineRule="auto"/>
              <w:rPr>
                <w:rFonts w:ascii="Helvetica Neue" w:eastAsia="Helvetica Neue" w:hAnsi="Helvetica Neue" w:cs="Helvetica Neue"/>
                <w:b/>
                <w:sz w:val="24"/>
                <w:szCs w:val="24"/>
              </w:rPr>
            </w:pPr>
          </w:p>
          <w:p w14:paraId="540F2B5B" w14:textId="77777777" w:rsidR="00FB77C5" w:rsidRPr="00E93428" w:rsidRDefault="00FB77C5" w:rsidP="002A30D3">
            <w:pPr>
              <w:spacing w:line="360" w:lineRule="auto"/>
              <w:rPr>
                <w:rFonts w:ascii="Helvetica Neue" w:eastAsia="Helvetica Neue" w:hAnsi="Helvetica Neue" w:cs="Helvetica Neue"/>
                <w:b/>
                <w:sz w:val="24"/>
                <w:szCs w:val="24"/>
              </w:rPr>
            </w:pPr>
          </w:p>
          <w:p w14:paraId="64FF2D81"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2C8199D6"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02F776C5"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6A9416BD"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78E06291" w14:textId="77777777" w:rsidTr="002A30D3">
        <w:tc>
          <w:tcPr>
            <w:tcW w:w="2965" w:type="dxa"/>
          </w:tcPr>
          <w:p w14:paraId="083932F4" w14:textId="77777777" w:rsidR="00FB77C5" w:rsidRPr="00E93428" w:rsidRDefault="00FB77C5" w:rsidP="002A30D3">
            <w:pPr>
              <w:spacing w:line="360" w:lineRule="auto"/>
              <w:rPr>
                <w:rFonts w:ascii="Helvetica Neue" w:eastAsia="Helvetica Neue" w:hAnsi="Helvetica Neue" w:cs="Helvetica Neue"/>
                <w:b/>
                <w:sz w:val="24"/>
                <w:szCs w:val="24"/>
              </w:rPr>
            </w:pPr>
          </w:p>
          <w:p w14:paraId="15647E4E" w14:textId="77777777" w:rsidR="00FB77C5" w:rsidRPr="00E93428" w:rsidRDefault="00FB77C5" w:rsidP="002A30D3">
            <w:pPr>
              <w:spacing w:line="360" w:lineRule="auto"/>
              <w:rPr>
                <w:rFonts w:ascii="Helvetica Neue" w:eastAsia="Helvetica Neue" w:hAnsi="Helvetica Neue" w:cs="Helvetica Neue"/>
                <w:b/>
                <w:sz w:val="24"/>
                <w:szCs w:val="24"/>
              </w:rPr>
            </w:pPr>
          </w:p>
          <w:p w14:paraId="4B4E2AA3"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10C680D1"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2A487DFC"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3A15FEE5"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04D58F8E" w14:textId="77777777" w:rsidTr="002A30D3">
        <w:tc>
          <w:tcPr>
            <w:tcW w:w="2965" w:type="dxa"/>
          </w:tcPr>
          <w:p w14:paraId="53324A8A" w14:textId="77777777" w:rsidR="00FB77C5" w:rsidRPr="00E93428" w:rsidRDefault="00FB77C5" w:rsidP="002A30D3">
            <w:pPr>
              <w:spacing w:line="360" w:lineRule="auto"/>
              <w:rPr>
                <w:rFonts w:ascii="Helvetica Neue" w:eastAsia="Helvetica Neue" w:hAnsi="Helvetica Neue" w:cs="Helvetica Neue"/>
                <w:b/>
                <w:sz w:val="24"/>
                <w:szCs w:val="24"/>
              </w:rPr>
            </w:pPr>
          </w:p>
          <w:p w14:paraId="4B625F55" w14:textId="77777777" w:rsidR="00FB77C5" w:rsidRPr="00E93428" w:rsidRDefault="00FB77C5" w:rsidP="002A30D3">
            <w:pPr>
              <w:spacing w:line="360" w:lineRule="auto"/>
              <w:rPr>
                <w:rFonts w:ascii="Helvetica Neue" w:eastAsia="Helvetica Neue" w:hAnsi="Helvetica Neue" w:cs="Helvetica Neue"/>
                <w:b/>
                <w:sz w:val="24"/>
                <w:szCs w:val="24"/>
              </w:rPr>
            </w:pPr>
          </w:p>
          <w:p w14:paraId="17F0197F"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710ED9E7"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61CA58AB"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2AB88BBD"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118CCA97" w14:textId="77777777" w:rsidTr="002A30D3">
        <w:tc>
          <w:tcPr>
            <w:tcW w:w="2965" w:type="dxa"/>
          </w:tcPr>
          <w:p w14:paraId="0FF0EF6A" w14:textId="77777777" w:rsidR="00FB77C5" w:rsidRPr="00E93428" w:rsidRDefault="00FB77C5" w:rsidP="002A30D3">
            <w:pPr>
              <w:spacing w:line="360" w:lineRule="auto"/>
              <w:rPr>
                <w:rFonts w:ascii="Helvetica Neue" w:eastAsia="Helvetica Neue" w:hAnsi="Helvetica Neue" w:cs="Helvetica Neue"/>
                <w:b/>
                <w:sz w:val="24"/>
                <w:szCs w:val="24"/>
              </w:rPr>
            </w:pPr>
          </w:p>
          <w:p w14:paraId="291D6B28" w14:textId="77777777" w:rsidR="00FB77C5" w:rsidRPr="00E93428" w:rsidRDefault="00FB77C5" w:rsidP="002A30D3">
            <w:pPr>
              <w:spacing w:line="360" w:lineRule="auto"/>
              <w:rPr>
                <w:rFonts w:ascii="Helvetica Neue" w:eastAsia="Helvetica Neue" w:hAnsi="Helvetica Neue" w:cs="Helvetica Neue"/>
                <w:b/>
                <w:sz w:val="24"/>
                <w:szCs w:val="24"/>
              </w:rPr>
            </w:pPr>
          </w:p>
          <w:p w14:paraId="68A4B977"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126C0591"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551E3E67"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044CCE23"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0FB955F8" w14:textId="77777777" w:rsidTr="002A30D3">
        <w:tc>
          <w:tcPr>
            <w:tcW w:w="2965" w:type="dxa"/>
          </w:tcPr>
          <w:p w14:paraId="6144CD55" w14:textId="77777777" w:rsidR="00FB77C5" w:rsidRPr="00E93428" w:rsidRDefault="00FB77C5" w:rsidP="002A30D3">
            <w:pPr>
              <w:spacing w:line="360" w:lineRule="auto"/>
              <w:rPr>
                <w:rFonts w:ascii="Helvetica Neue" w:eastAsia="Helvetica Neue" w:hAnsi="Helvetica Neue" w:cs="Helvetica Neue"/>
                <w:b/>
                <w:sz w:val="24"/>
                <w:szCs w:val="24"/>
              </w:rPr>
            </w:pPr>
          </w:p>
          <w:p w14:paraId="278624D9" w14:textId="77777777" w:rsidR="00FB77C5" w:rsidRPr="00E93428" w:rsidRDefault="00FB77C5" w:rsidP="002A30D3">
            <w:pPr>
              <w:spacing w:line="360" w:lineRule="auto"/>
              <w:rPr>
                <w:rFonts w:ascii="Helvetica Neue" w:eastAsia="Helvetica Neue" w:hAnsi="Helvetica Neue" w:cs="Helvetica Neue"/>
                <w:b/>
                <w:sz w:val="24"/>
                <w:szCs w:val="24"/>
              </w:rPr>
            </w:pPr>
          </w:p>
          <w:p w14:paraId="6040730B"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238A6183"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0ECBA361"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354769F9"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2FA211E5" w14:textId="77777777" w:rsidTr="002A30D3">
        <w:tc>
          <w:tcPr>
            <w:tcW w:w="2965" w:type="dxa"/>
          </w:tcPr>
          <w:p w14:paraId="5423BCC5" w14:textId="77777777" w:rsidR="00FB77C5" w:rsidRPr="00E93428" w:rsidRDefault="00FB77C5" w:rsidP="002A30D3">
            <w:pPr>
              <w:spacing w:line="360" w:lineRule="auto"/>
              <w:rPr>
                <w:rFonts w:ascii="Helvetica Neue" w:eastAsia="Helvetica Neue" w:hAnsi="Helvetica Neue" w:cs="Helvetica Neue"/>
                <w:b/>
                <w:sz w:val="24"/>
                <w:szCs w:val="24"/>
              </w:rPr>
            </w:pPr>
          </w:p>
          <w:p w14:paraId="7A0DBBD0" w14:textId="77777777" w:rsidR="00FB77C5" w:rsidRPr="00E93428" w:rsidRDefault="00FB77C5" w:rsidP="002A30D3">
            <w:pPr>
              <w:spacing w:line="360" w:lineRule="auto"/>
              <w:rPr>
                <w:rFonts w:ascii="Helvetica Neue" w:eastAsia="Helvetica Neue" w:hAnsi="Helvetica Neue" w:cs="Helvetica Neue"/>
                <w:b/>
                <w:sz w:val="24"/>
                <w:szCs w:val="24"/>
              </w:rPr>
            </w:pPr>
          </w:p>
          <w:p w14:paraId="7BEB0A21"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02F07FAA"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5F5E50FB"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40559E2E" w14:textId="77777777" w:rsidR="00FB77C5" w:rsidRPr="00E93428" w:rsidRDefault="00FB77C5" w:rsidP="002A30D3">
            <w:pPr>
              <w:spacing w:line="360" w:lineRule="auto"/>
              <w:rPr>
                <w:rFonts w:ascii="Helvetica Neue" w:eastAsia="Helvetica Neue" w:hAnsi="Helvetica Neue" w:cs="Helvetica Neue"/>
                <w:b/>
                <w:sz w:val="24"/>
                <w:szCs w:val="24"/>
              </w:rPr>
            </w:pPr>
          </w:p>
        </w:tc>
      </w:tr>
      <w:tr w:rsidR="00FB77C5" w:rsidRPr="00E93428" w14:paraId="015251E8" w14:textId="77777777" w:rsidTr="002A30D3">
        <w:tc>
          <w:tcPr>
            <w:tcW w:w="2965" w:type="dxa"/>
          </w:tcPr>
          <w:p w14:paraId="77954718" w14:textId="77777777" w:rsidR="00FB77C5" w:rsidRPr="00E93428" w:rsidRDefault="00FB77C5" w:rsidP="002A30D3">
            <w:pPr>
              <w:spacing w:line="360" w:lineRule="auto"/>
              <w:rPr>
                <w:rFonts w:ascii="Helvetica Neue" w:eastAsia="Helvetica Neue" w:hAnsi="Helvetica Neue" w:cs="Helvetica Neue"/>
                <w:b/>
                <w:sz w:val="24"/>
                <w:szCs w:val="24"/>
              </w:rPr>
            </w:pPr>
          </w:p>
          <w:p w14:paraId="34D559CF" w14:textId="77777777" w:rsidR="00FB77C5" w:rsidRPr="00E93428" w:rsidRDefault="00FB77C5" w:rsidP="002A30D3">
            <w:pPr>
              <w:spacing w:line="360" w:lineRule="auto"/>
              <w:rPr>
                <w:rFonts w:ascii="Helvetica Neue" w:eastAsia="Helvetica Neue" w:hAnsi="Helvetica Neue" w:cs="Helvetica Neue"/>
                <w:b/>
                <w:sz w:val="24"/>
                <w:szCs w:val="24"/>
              </w:rPr>
            </w:pPr>
          </w:p>
          <w:p w14:paraId="77E317DD"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3060" w:type="dxa"/>
          </w:tcPr>
          <w:p w14:paraId="5E1765EE"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2520" w:type="dxa"/>
          </w:tcPr>
          <w:p w14:paraId="42AE43FC" w14:textId="77777777" w:rsidR="00FB77C5" w:rsidRPr="00E93428" w:rsidRDefault="00FB77C5" w:rsidP="002A30D3">
            <w:pPr>
              <w:spacing w:line="360" w:lineRule="auto"/>
              <w:rPr>
                <w:rFonts w:ascii="Helvetica Neue" w:eastAsia="Helvetica Neue" w:hAnsi="Helvetica Neue" w:cs="Helvetica Neue"/>
                <w:b/>
                <w:sz w:val="24"/>
                <w:szCs w:val="24"/>
              </w:rPr>
            </w:pPr>
          </w:p>
        </w:tc>
        <w:tc>
          <w:tcPr>
            <w:tcW w:w="805" w:type="dxa"/>
          </w:tcPr>
          <w:p w14:paraId="3273034C" w14:textId="77777777" w:rsidR="00FB77C5" w:rsidRPr="00E93428" w:rsidRDefault="00FB77C5" w:rsidP="002A30D3">
            <w:pPr>
              <w:spacing w:line="360" w:lineRule="auto"/>
              <w:rPr>
                <w:rFonts w:ascii="Helvetica Neue" w:eastAsia="Helvetica Neue" w:hAnsi="Helvetica Neue" w:cs="Helvetica Neue"/>
                <w:b/>
                <w:sz w:val="24"/>
                <w:szCs w:val="24"/>
              </w:rPr>
            </w:pPr>
          </w:p>
        </w:tc>
      </w:tr>
    </w:tbl>
    <w:p w14:paraId="7A930B67" w14:textId="77777777" w:rsidR="0028587E" w:rsidRPr="00E93428" w:rsidRDefault="0028587E" w:rsidP="00FB77C5">
      <w:pPr>
        <w:pStyle w:val="Body"/>
        <w:tabs>
          <w:tab w:val="left" w:pos="2080"/>
        </w:tabs>
        <w:spacing w:line="360" w:lineRule="auto"/>
        <w:jc w:val="center"/>
        <w:rPr>
          <w:rFonts w:cs="Helvetica"/>
          <w:b/>
          <w:bCs/>
          <w:iCs/>
          <w:sz w:val="24"/>
          <w:szCs w:val="24"/>
        </w:rPr>
      </w:pPr>
    </w:p>
    <w:p w14:paraId="0BD56050" w14:textId="76297164" w:rsidR="00FB77C5" w:rsidRPr="00E93428" w:rsidRDefault="00FB77C5" w:rsidP="00FB77C5">
      <w:pPr>
        <w:pStyle w:val="Body"/>
        <w:tabs>
          <w:tab w:val="left" w:pos="2080"/>
        </w:tabs>
        <w:spacing w:line="360" w:lineRule="auto"/>
        <w:jc w:val="center"/>
        <w:rPr>
          <w:rFonts w:cs="Helvetica"/>
          <w:iCs/>
          <w:sz w:val="24"/>
          <w:szCs w:val="24"/>
        </w:rPr>
      </w:pPr>
      <w:r w:rsidRPr="00E93428">
        <w:rPr>
          <w:rFonts w:cs="Helvetica"/>
          <w:b/>
          <w:bCs/>
          <w:iCs/>
          <w:sz w:val="24"/>
          <w:szCs w:val="24"/>
        </w:rPr>
        <w:lastRenderedPageBreak/>
        <w:t>Language Arts/Literary Elements: Tracking Symbolism</w:t>
      </w:r>
    </w:p>
    <w:p w14:paraId="13DC884D" w14:textId="637F4347" w:rsidR="00FB77C5" w:rsidRPr="00E93428" w:rsidRDefault="0028587E" w:rsidP="0028587E">
      <w:pPr>
        <w:pStyle w:val="Body"/>
        <w:tabs>
          <w:tab w:val="left" w:pos="3024"/>
        </w:tabs>
        <w:spacing w:line="360" w:lineRule="auto"/>
        <w:rPr>
          <w:rFonts w:cs="Helvetica"/>
          <w:iCs/>
          <w:sz w:val="8"/>
          <w:szCs w:val="8"/>
        </w:rPr>
      </w:pPr>
      <w:r w:rsidRPr="00E93428">
        <w:rPr>
          <w:rFonts w:cs="Helvetica"/>
          <w:iCs/>
          <w:sz w:val="24"/>
          <w:szCs w:val="24"/>
        </w:rPr>
        <w:tab/>
      </w:r>
    </w:p>
    <w:p w14:paraId="0E65AC69" w14:textId="77777777" w:rsidR="00FB77C5" w:rsidRPr="00E93428" w:rsidRDefault="00FB77C5" w:rsidP="005D2EF5">
      <w:pPr>
        <w:pStyle w:val="Body"/>
        <w:tabs>
          <w:tab w:val="left" w:pos="2080"/>
        </w:tabs>
        <w:spacing w:line="336" w:lineRule="auto"/>
        <w:rPr>
          <w:rFonts w:cs="Helvetica"/>
          <w:iCs/>
          <w:sz w:val="24"/>
          <w:szCs w:val="24"/>
        </w:rPr>
      </w:pPr>
      <w:r w:rsidRPr="00E93428">
        <w:rPr>
          <w:rFonts w:cs="Helvetica"/>
          <w:i/>
          <w:sz w:val="24"/>
          <w:szCs w:val="24"/>
        </w:rPr>
        <w:t>Symbolism</w:t>
      </w:r>
      <w:r w:rsidRPr="00E93428">
        <w:rPr>
          <w:rFonts w:cs="Helvetica"/>
          <w:iCs/>
          <w:sz w:val="24"/>
          <w:szCs w:val="24"/>
        </w:rPr>
        <w:t xml:space="preserve"> is when a writer uses an object, character, event, or some other concrete element in a story to represent an abstract concept. For example, the color red is often understood as representing love or passion. When a symbol means the same thing throughout the a text, it’s being used as a literary device. But when the meanings of symbols grow and change over the course of a text, they become literary elements—they help structure the whole meaning of the text and how the reader’s experience of the story changes as the symbol gathers more and more meanings.</w:t>
      </w:r>
    </w:p>
    <w:p w14:paraId="6D93F672" w14:textId="77777777" w:rsidR="00FB77C5" w:rsidRPr="00E93428" w:rsidRDefault="00FB77C5" w:rsidP="005D2EF5">
      <w:pPr>
        <w:pStyle w:val="Body"/>
        <w:tabs>
          <w:tab w:val="left" w:pos="2080"/>
        </w:tabs>
        <w:spacing w:line="336" w:lineRule="auto"/>
        <w:rPr>
          <w:rFonts w:cs="Helvetica"/>
          <w:iCs/>
          <w:sz w:val="24"/>
          <w:szCs w:val="24"/>
        </w:rPr>
      </w:pPr>
    </w:p>
    <w:p w14:paraId="606261BF" w14:textId="0DF5ACBC" w:rsidR="00FB77C5" w:rsidRPr="00E93428" w:rsidRDefault="00FB77C5" w:rsidP="005D2EF5">
      <w:pPr>
        <w:pStyle w:val="Body"/>
        <w:tabs>
          <w:tab w:val="left" w:pos="2080"/>
        </w:tabs>
        <w:spacing w:line="336" w:lineRule="auto"/>
        <w:rPr>
          <w:rFonts w:cs="Helvetica"/>
          <w:iCs/>
          <w:sz w:val="24"/>
          <w:szCs w:val="24"/>
        </w:rPr>
      </w:pPr>
      <w:r w:rsidRPr="00E93428">
        <w:rPr>
          <w:rFonts w:cs="Helvetica"/>
          <w:iCs/>
          <w:sz w:val="24"/>
          <w:szCs w:val="24"/>
        </w:rPr>
        <w:t xml:space="preserve">For example, there are places in </w:t>
      </w:r>
      <w:r w:rsidRPr="00E93428">
        <w:rPr>
          <w:rFonts w:cs="Helvetica"/>
          <w:i/>
          <w:sz w:val="24"/>
          <w:szCs w:val="24"/>
        </w:rPr>
        <w:t>Sylvia Doe and the 100-Year Flood</w:t>
      </w:r>
      <w:r w:rsidRPr="00E93428">
        <w:rPr>
          <w:rFonts w:cs="Helvetica"/>
          <w:iCs/>
          <w:sz w:val="24"/>
          <w:szCs w:val="24"/>
        </w:rPr>
        <w:t xml:space="preserve"> where the river represents danger and destruction. But there are other places where the river is life-giving and nourishing. As the book progresses, the river symbolizes more things.</w:t>
      </w:r>
    </w:p>
    <w:p w14:paraId="394CB507" w14:textId="77777777" w:rsidR="00FB77C5" w:rsidRPr="00E93428" w:rsidRDefault="00FB77C5" w:rsidP="005D2EF5">
      <w:pPr>
        <w:pStyle w:val="Body"/>
        <w:tabs>
          <w:tab w:val="left" w:pos="2080"/>
        </w:tabs>
        <w:spacing w:line="336" w:lineRule="auto"/>
        <w:rPr>
          <w:rFonts w:cs="Helvetica"/>
          <w:iCs/>
          <w:sz w:val="24"/>
          <w:szCs w:val="24"/>
        </w:rPr>
      </w:pPr>
    </w:p>
    <w:p w14:paraId="4EC9A2D0" w14:textId="77777777" w:rsidR="00FB77C5" w:rsidRPr="00E93428" w:rsidRDefault="00FB77C5" w:rsidP="005D2EF5">
      <w:pPr>
        <w:pStyle w:val="Body"/>
        <w:tabs>
          <w:tab w:val="left" w:pos="2080"/>
        </w:tabs>
        <w:spacing w:line="336" w:lineRule="auto"/>
        <w:rPr>
          <w:rFonts w:cs="Helvetica"/>
          <w:iCs/>
          <w:sz w:val="24"/>
          <w:szCs w:val="24"/>
        </w:rPr>
      </w:pPr>
      <w:r w:rsidRPr="00E93428">
        <w:rPr>
          <w:rFonts w:cs="Helvetica"/>
          <w:iCs/>
          <w:sz w:val="24"/>
          <w:szCs w:val="24"/>
        </w:rPr>
        <w:t>Use the chart below to choose one of the symbols in the book and track the abstract things the symbol seems to represent as the book progresses. Note the chapters in which you see the different potential meanings of the symbol. You might consider symbols such as the river, water, the storm, trees, the horses, or any other symbols that you see in the story that gather different meanings over time.</w:t>
      </w:r>
    </w:p>
    <w:p w14:paraId="2877D42A" w14:textId="7056616B" w:rsidR="00FB77C5" w:rsidRPr="00E93428" w:rsidRDefault="0028587E" w:rsidP="0028587E">
      <w:pPr>
        <w:pStyle w:val="Body"/>
        <w:tabs>
          <w:tab w:val="left" w:pos="4164"/>
        </w:tabs>
        <w:spacing w:line="360" w:lineRule="auto"/>
        <w:rPr>
          <w:rFonts w:cs="Helvetica"/>
          <w:b/>
          <w:bCs/>
          <w:iCs/>
          <w:sz w:val="8"/>
          <w:szCs w:val="8"/>
        </w:rPr>
      </w:pPr>
      <w:r w:rsidRPr="00E93428">
        <w:rPr>
          <w:rFonts w:cs="Helvetica"/>
          <w:b/>
          <w:bCs/>
          <w:iCs/>
          <w:sz w:val="24"/>
          <w:szCs w:val="24"/>
        </w:rPr>
        <w:tab/>
      </w:r>
    </w:p>
    <w:tbl>
      <w:tblPr>
        <w:tblStyle w:val="TableGrid"/>
        <w:tblW w:w="9355" w:type="dxa"/>
        <w:tblLook w:val="04A0" w:firstRow="1" w:lastRow="0" w:firstColumn="1" w:lastColumn="0" w:noHBand="0" w:noVBand="1"/>
      </w:tblPr>
      <w:tblGrid>
        <w:gridCol w:w="8455"/>
        <w:gridCol w:w="900"/>
      </w:tblGrid>
      <w:tr w:rsidR="00FB77C5" w:rsidRPr="00E93428" w14:paraId="2F78F426" w14:textId="77777777" w:rsidTr="002A30D3">
        <w:tc>
          <w:tcPr>
            <w:tcW w:w="9355" w:type="dxa"/>
            <w:gridSpan w:val="2"/>
          </w:tcPr>
          <w:p w14:paraId="1813177E"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before="60" w:after="60"/>
              <w:rPr>
                <w:rFonts w:cs="Helvetica"/>
                <w:b/>
                <w:bCs/>
                <w:iCs/>
                <w:sz w:val="24"/>
                <w:szCs w:val="24"/>
              </w:rPr>
            </w:pPr>
            <w:r w:rsidRPr="00E93428">
              <w:rPr>
                <w:rFonts w:cs="Helvetica"/>
                <w:b/>
                <w:bCs/>
                <w:iCs/>
                <w:sz w:val="24"/>
                <w:szCs w:val="24"/>
              </w:rPr>
              <w:t>Symbol: _________________________</w:t>
            </w:r>
          </w:p>
        </w:tc>
      </w:tr>
      <w:tr w:rsidR="00FB77C5" w:rsidRPr="00E93428" w14:paraId="6F7C3764" w14:textId="77777777" w:rsidTr="002A30D3">
        <w:tc>
          <w:tcPr>
            <w:tcW w:w="8455" w:type="dxa"/>
          </w:tcPr>
          <w:p w14:paraId="4E3B1232"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before="60" w:after="60"/>
              <w:rPr>
                <w:rFonts w:cs="Helvetica"/>
                <w:iCs/>
                <w:sz w:val="24"/>
                <w:szCs w:val="24"/>
              </w:rPr>
            </w:pPr>
            <w:r w:rsidRPr="00E93428">
              <w:rPr>
                <w:rFonts w:cs="Helvetica"/>
                <w:b/>
                <w:bCs/>
                <w:iCs/>
                <w:sz w:val="24"/>
                <w:szCs w:val="24"/>
              </w:rPr>
              <w:t>What It Seems to Represent</w:t>
            </w:r>
            <w:r w:rsidRPr="00E93428">
              <w:rPr>
                <w:rFonts w:cs="Helvetica"/>
                <w:iCs/>
                <w:sz w:val="24"/>
                <w:szCs w:val="24"/>
              </w:rPr>
              <w:t xml:space="preserve"> (at this point in the novel)</w:t>
            </w:r>
          </w:p>
        </w:tc>
        <w:tc>
          <w:tcPr>
            <w:tcW w:w="900" w:type="dxa"/>
          </w:tcPr>
          <w:p w14:paraId="4B35F170"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before="60" w:after="60"/>
              <w:rPr>
                <w:rFonts w:cs="Helvetica"/>
                <w:b/>
                <w:bCs/>
                <w:iCs/>
                <w:sz w:val="24"/>
                <w:szCs w:val="24"/>
              </w:rPr>
            </w:pPr>
            <w:r w:rsidRPr="00E93428">
              <w:rPr>
                <w:rFonts w:cs="Helvetica"/>
                <w:b/>
                <w:bCs/>
                <w:iCs/>
                <w:sz w:val="24"/>
                <w:szCs w:val="24"/>
              </w:rPr>
              <w:t>Ch. #</w:t>
            </w:r>
          </w:p>
        </w:tc>
      </w:tr>
      <w:tr w:rsidR="00FB77C5" w:rsidRPr="00E93428" w14:paraId="1E752C8D" w14:textId="77777777" w:rsidTr="002A30D3">
        <w:tc>
          <w:tcPr>
            <w:tcW w:w="8455" w:type="dxa"/>
          </w:tcPr>
          <w:p w14:paraId="0B65F224"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p w14:paraId="6106F776"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tc>
        <w:tc>
          <w:tcPr>
            <w:tcW w:w="900" w:type="dxa"/>
          </w:tcPr>
          <w:p w14:paraId="63506665"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r>
      <w:tr w:rsidR="00FB77C5" w:rsidRPr="00E93428" w14:paraId="2B5C9141" w14:textId="77777777" w:rsidTr="002A30D3">
        <w:tc>
          <w:tcPr>
            <w:tcW w:w="8455" w:type="dxa"/>
          </w:tcPr>
          <w:p w14:paraId="103ADA5E"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p w14:paraId="3CD80404"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tc>
        <w:tc>
          <w:tcPr>
            <w:tcW w:w="900" w:type="dxa"/>
          </w:tcPr>
          <w:p w14:paraId="461EEC50"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r>
      <w:tr w:rsidR="00FB77C5" w:rsidRPr="00E93428" w14:paraId="2C90AC2C" w14:textId="77777777" w:rsidTr="002A30D3">
        <w:tc>
          <w:tcPr>
            <w:tcW w:w="8455" w:type="dxa"/>
          </w:tcPr>
          <w:p w14:paraId="193D3C70"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p w14:paraId="5D4455A6" w14:textId="77777777" w:rsidR="00FB77C5" w:rsidRPr="005D2EF5"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tc>
        <w:tc>
          <w:tcPr>
            <w:tcW w:w="900" w:type="dxa"/>
          </w:tcPr>
          <w:p w14:paraId="2196ADA7"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r>
      <w:tr w:rsidR="005D2EF5" w:rsidRPr="00E93428" w14:paraId="0A1343D0" w14:textId="77777777" w:rsidTr="002A30D3">
        <w:tc>
          <w:tcPr>
            <w:tcW w:w="8455" w:type="dxa"/>
          </w:tcPr>
          <w:p w14:paraId="3FBE555C" w14:textId="77777777" w:rsidR="005D2EF5" w:rsidRPr="005D2EF5" w:rsidRDefault="005D2EF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p w14:paraId="6771AD58" w14:textId="77777777" w:rsidR="005D2EF5" w:rsidRPr="005D2EF5" w:rsidRDefault="005D2EF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6"/>
                <w:szCs w:val="26"/>
              </w:rPr>
            </w:pPr>
          </w:p>
        </w:tc>
        <w:tc>
          <w:tcPr>
            <w:tcW w:w="900" w:type="dxa"/>
          </w:tcPr>
          <w:p w14:paraId="0F13EA61" w14:textId="77777777" w:rsidR="005D2EF5" w:rsidRPr="00E93428" w:rsidRDefault="005D2EF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r>
    </w:tbl>
    <w:p w14:paraId="28DA64D4" w14:textId="3530AFFD" w:rsidR="00FB77C5" w:rsidRPr="00E93428" w:rsidRDefault="00FB77C5" w:rsidP="00A814C1">
      <w:pPr>
        <w:pStyle w:val="Body"/>
        <w:tabs>
          <w:tab w:val="left" w:pos="2080"/>
        </w:tabs>
        <w:spacing w:line="360" w:lineRule="auto"/>
        <w:jc w:val="center"/>
        <w:rPr>
          <w:rFonts w:cs="Helvetica"/>
          <w:iCs/>
          <w:sz w:val="24"/>
          <w:szCs w:val="24"/>
        </w:rPr>
      </w:pPr>
      <w:r w:rsidRPr="00E93428">
        <w:rPr>
          <w:rFonts w:cs="Helvetica"/>
          <w:b/>
          <w:bCs/>
          <w:iCs/>
          <w:sz w:val="24"/>
          <w:szCs w:val="24"/>
        </w:rPr>
        <w:lastRenderedPageBreak/>
        <w:t>Language Arts/Author’s Craft: Metaphors and Nature</w:t>
      </w:r>
    </w:p>
    <w:p w14:paraId="5D5ADE19" w14:textId="77777777" w:rsidR="00FB77C5" w:rsidRPr="00E93428" w:rsidRDefault="00FB77C5" w:rsidP="0028587E">
      <w:pPr>
        <w:spacing w:after="0" w:line="360" w:lineRule="auto"/>
        <w:jc w:val="center"/>
        <w:rPr>
          <w:rFonts w:ascii="Helvetica" w:hAnsi="Helvetica" w:cs="Helvetica"/>
          <w:iCs/>
          <w:sz w:val="8"/>
          <w:szCs w:val="8"/>
        </w:rPr>
      </w:pPr>
    </w:p>
    <w:p w14:paraId="0207510F" w14:textId="64DB40BB"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 xml:space="preserve">When writers use </w:t>
      </w:r>
      <w:r w:rsidRPr="00E93428">
        <w:rPr>
          <w:rFonts w:ascii="Helvetica" w:hAnsi="Helvetica" w:cs="Helvetica"/>
          <w:b/>
          <w:bCs/>
          <w:iCs/>
          <w:sz w:val="24"/>
          <w:szCs w:val="24"/>
        </w:rPr>
        <w:t>metaphors</w:t>
      </w:r>
      <w:r w:rsidRPr="00E93428">
        <w:rPr>
          <w:rFonts w:ascii="Helvetica" w:hAnsi="Helvetica" w:cs="Helvetica"/>
          <w:iCs/>
          <w:sz w:val="24"/>
          <w:szCs w:val="24"/>
        </w:rPr>
        <w:t xml:space="preserve">, they describe one thing in terms of something that is unrelated to it. For example, in this passage, Sylvia compares </w:t>
      </w:r>
      <w:r w:rsidR="00A814C1">
        <w:rPr>
          <w:rFonts w:ascii="Helvetica" w:hAnsi="Helvetica" w:cs="Helvetica"/>
          <w:iCs/>
          <w:sz w:val="24"/>
          <w:szCs w:val="24"/>
        </w:rPr>
        <w:t>herself</w:t>
      </w:r>
      <w:r w:rsidRPr="00E93428">
        <w:rPr>
          <w:rFonts w:ascii="Helvetica" w:hAnsi="Helvetica" w:cs="Helvetica"/>
          <w:iCs/>
          <w:sz w:val="24"/>
          <w:szCs w:val="24"/>
        </w:rPr>
        <w:t xml:space="preserve"> and Jorna to driftwood: “[S]he had the unsettling feeling that they weren’t controlling most</w:t>
      </w:r>
    </w:p>
    <w:p w14:paraId="6DBD561B" w14:textId="77777777"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of what was happening to them. They weren’t the sun and the moon and the flowing water; they were the driftwood.” (222)</w:t>
      </w:r>
    </w:p>
    <w:p w14:paraId="139D49B7" w14:textId="77777777" w:rsidR="00FB77C5" w:rsidRPr="00E93428" w:rsidRDefault="00FB77C5" w:rsidP="0028587E">
      <w:pPr>
        <w:spacing w:after="0" w:line="360" w:lineRule="auto"/>
        <w:rPr>
          <w:rFonts w:ascii="Helvetica" w:hAnsi="Helvetica" w:cs="Helvetica"/>
          <w:iCs/>
          <w:sz w:val="24"/>
          <w:szCs w:val="24"/>
        </w:rPr>
      </w:pPr>
    </w:p>
    <w:p w14:paraId="1421BE49" w14:textId="236117C3"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 xml:space="preserve">Once you start noticing the metaphors in </w:t>
      </w:r>
      <w:r w:rsidRPr="00E93428">
        <w:rPr>
          <w:rFonts w:ascii="Helvetica" w:hAnsi="Helvetica" w:cs="Helvetica"/>
          <w:i/>
          <w:sz w:val="24"/>
          <w:szCs w:val="24"/>
        </w:rPr>
        <w:t>Sylvia Doe and the 100-Year Flood</w:t>
      </w:r>
      <w:r w:rsidRPr="00E93428">
        <w:rPr>
          <w:rFonts w:ascii="Helvetica" w:hAnsi="Helvetica" w:cs="Helvetica"/>
          <w:iCs/>
          <w:sz w:val="24"/>
          <w:szCs w:val="24"/>
        </w:rPr>
        <w:t xml:space="preserve">, you’ll see that many of them are nature metaphors. They either compare nature to humans </w:t>
      </w:r>
      <w:r w:rsidR="00270E08">
        <w:rPr>
          <w:rFonts w:ascii="Helvetica" w:hAnsi="Helvetica" w:cs="Helvetica"/>
          <w:iCs/>
          <w:sz w:val="24"/>
          <w:szCs w:val="24"/>
        </w:rPr>
        <w:t>and</w:t>
      </w:r>
      <w:r w:rsidRPr="00E93428">
        <w:rPr>
          <w:rFonts w:ascii="Helvetica" w:hAnsi="Helvetica" w:cs="Helvetica"/>
          <w:iCs/>
          <w:sz w:val="24"/>
          <w:szCs w:val="24"/>
        </w:rPr>
        <w:t xml:space="preserve"> non-natural objects, or humans and non-natural objects to nature. Here’s an example: “She had a strong feeling that this thing wasn’t over, that Hurricane Jessamine had more to say before she departed, and the river wanted to hear it.” (53)</w:t>
      </w:r>
    </w:p>
    <w:p w14:paraId="6D8DB0F6" w14:textId="77777777" w:rsidR="00FB77C5" w:rsidRPr="00E93428" w:rsidRDefault="00FB77C5" w:rsidP="0028587E">
      <w:pPr>
        <w:spacing w:after="0" w:line="360" w:lineRule="auto"/>
        <w:rPr>
          <w:rFonts w:ascii="Helvetica" w:hAnsi="Helvetica" w:cs="Helvetica"/>
          <w:iCs/>
          <w:sz w:val="24"/>
          <w:szCs w:val="24"/>
        </w:rPr>
      </w:pPr>
    </w:p>
    <w:p w14:paraId="6FCAC147" w14:textId="1F502A51"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 xml:space="preserve">In this example, the author is giving two natural forces—the hurricane and the river—the qualities of </w:t>
      </w:r>
      <w:r w:rsidR="002F2FF6">
        <w:rPr>
          <w:rFonts w:ascii="Helvetica" w:hAnsi="Helvetica" w:cs="Helvetica"/>
          <w:iCs/>
          <w:sz w:val="24"/>
          <w:szCs w:val="24"/>
        </w:rPr>
        <w:t>people</w:t>
      </w:r>
      <w:r w:rsidRPr="00E93428">
        <w:rPr>
          <w:rFonts w:ascii="Helvetica" w:hAnsi="Helvetica" w:cs="Helvetica"/>
          <w:iCs/>
          <w:sz w:val="24"/>
          <w:szCs w:val="24"/>
        </w:rPr>
        <w:t xml:space="preserve">. The hurricane is described as having “more to say” and the river is described as “want[ing] to hear.” This kind of metaphor is called </w:t>
      </w:r>
      <w:r w:rsidRPr="00E93428">
        <w:rPr>
          <w:rFonts w:ascii="Helvetica" w:hAnsi="Helvetica" w:cs="Helvetica"/>
          <w:b/>
          <w:bCs/>
          <w:iCs/>
          <w:sz w:val="24"/>
          <w:szCs w:val="24"/>
        </w:rPr>
        <w:t>personification</w:t>
      </w:r>
      <w:r w:rsidRPr="00E93428">
        <w:rPr>
          <w:rFonts w:ascii="Helvetica" w:hAnsi="Helvetica" w:cs="Helvetica"/>
          <w:iCs/>
          <w:sz w:val="24"/>
          <w:szCs w:val="24"/>
        </w:rPr>
        <w:t xml:space="preserve"> or </w:t>
      </w:r>
      <w:r w:rsidRPr="00E93428">
        <w:rPr>
          <w:rFonts w:ascii="Helvetica" w:hAnsi="Helvetica" w:cs="Helvetica"/>
          <w:b/>
          <w:bCs/>
          <w:iCs/>
          <w:sz w:val="24"/>
          <w:szCs w:val="24"/>
        </w:rPr>
        <w:t>anthropomorphism</w:t>
      </w:r>
      <w:r w:rsidRPr="00E93428">
        <w:rPr>
          <w:rFonts w:ascii="Helvetica" w:hAnsi="Helvetica" w:cs="Helvetica"/>
          <w:iCs/>
          <w:sz w:val="24"/>
          <w:szCs w:val="24"/>
        </w:rPr>
        <w:t xml:space="preserve">. These terms mean </w:t>
      </w:r>
      <w:r w:rsidR="002F2FF6">
        <w:rPr>
          <w:rFonts w:ascii="Helvetica" w:hAnsi="Helvetica" w:cs="Helvetica"/>
          <w:iCs/>
          <w:sz w:val="24"/>
          <w:szCs w:val="24"/>
        </w:rPr>
        <w:t>giving</w:t>
      </w:r>
      <w:r w:rsidRPr="00E93428">
        <w:rPr>
          <w:rFonts w:ascii="Helvetica" w:hAnsi="Helvetica" w:cs="Helvetica"/>
          <w:iCs/>
          <w:sz w:val="24"/>
          <w:szCs w:val="24"/>
        </w:rPr>
        <w:t xml:space="preserve"> non-human things human qualities, by describing them in human terms.</w:t>
      </w:r>
    </w:p>
    <w:p w14:paraId="5065C0FF" w14:textId="77777777" w:rsidR="00FB77C5" w:rsidRPr="00E93428" w:rsidRDefault="00FB77C5" w:rsidP="0028587E">
      <w:pPr>
        <w:spacing w:after="0" w:line="360" w:lineRule="auto"/>
        <w:rPr>
          <w:rFonts w:ascii="Helvetica" w:hAnsi="Helvetica" w:cs="Helvetica"/>
          <w:iCs/>
          <w:sz w:val="24"/>
          <w:szCs w:val="24"/>
        </w:rPr>
      </w:pPr>
    </w:p>
    <w:p w14:paraId="6AA9C862" w14:textId="77777777"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 xml:space="preserve">To try your hand at writing metaphors, you might want to start with a type of metaphor called a </w:t>
      </w:r>
      <w:r w:rsidRPr="00E93428">
        <w:rPr>
          <w:rFonts w:ascii="Helvetica" w:hAnsi="Helvetica" w:cs="Helvetica"/>
          <w:b/>
          <w:bCs/>
          <w:iCs/>
          <w:sz w:val="24"/>
          <w:szCs w:val="24"/>
        </w:rPr>
        <w:t>simile.</w:t>
      </w:r>
      <w:r w:rsidRPr="00E93428">
        <w:rPr>
          <w:rFonts w:ascii="Helvetica" w:hAnsi="Helvetica" w:cs="Helvetica"/>
          <w:iCs/>
          <w:sz w:val="24"/>
          <w:szCs w:val="24"/>
        </w:rPr>
        <w:t xml:space="preserve"> A simile uses “like” or “as” to make the comparison. Here’s an example from the book: “[T]he more she looked at the Chutes, the more something began to bother her, little connections crawling in her mind like spiders.” (224-225). Here, “like” makes it clear that the connections are being compared to spiders.</w:t>
      </w:r>
    </w:p>
    <w:p w14:paraId="0E7937F6" w14:textId="77777777" w:rsidR="00FB77C5" w:rsidRPr="00E93428" w:rsidRDefault="00FB77C5" w:rsidP="0028587E">
      <w:pPr>
        <w:spacing w:after="0" w:line="360" w:lineRule="auto"/>
        <w:rPr>
          <w:rFonts w:ascii="Helvetica" w:hAnsi="Helvetica" w:cs="Helvetica"/>
          <w:iCs/>
          <w:sz w:val="24"/>
          <w:szCs w:val="24"/>
        </w:rPr>
      </w:pPr>
    </w:p>
    <w:p w14:paraId="5B64A278" w14:textId="38B8E2C0"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The next page has a type of “Mad Lib” for you to experiment with different types of nature metaphors. If you follow all the directions, you’ll end up with a type of poem called a “Pantoum” when you’re done.</w:t>
      </w:r>
    </w:p>
    <w:p w14:paraId="783DBC72" w14:textId="14DA4FD9" w:rsidR="00FB77C5" w:rsidRPr="00E93428" w:rsidRDefault="00FB77C5" w:rsidP="0028587E">
      <w:pPr>
        <w:spacing w:after="0" w:line="360" w:lineRule="auto"/>
        <w:jc w:val="center"/>
        <w:rPr>
          <w:rFonts w:ascii="Helvetica" w:hAnsi="Helvetica" w:cs="Helvetica"/>
          <w:iCs/>
          <w:sz w:val="24"/>
          <w:szCs w:val="24"/>
        </w:rPr>
      </w:pPr>
      <w:r w:rsidRPr="00E93428">
        <w:rPr>
          <w:rFonts w:ascii="Helvetica" w:hAnsi="Helvetica" w:cs="Helvetica"/>
          <w:b/>
          <w:bCs/>
          <w:iCs/>
          <w:sz w:val="24"/>
          <w:szCs w:val="24"/>
        </w:rPr>
        <w:lastRenderedPageBreak/>
        <w:t>Create a Pantoum with Nature Metaphors</w:t>
      </w:r>
    </w:p>
    <w:p w14:paraId="7373540D" w14:textId="77777777" w:rsidR="00FB77C5" w:rsidRPr="00E93428" w:rsidRDefault="00FB77C5" w:rsidP="0028587E">
      <w:pPr>
        <w:spacing w:after="0" w:line="360" w:lineRule="auto"/>
        <w:jc w:val="center"/>
        <w:rPr>
          <w:rFonts w:ascii="Helvetica" w:hAnsi="Helvetica" w:cs="Helvetica"/>
          <w:iCs/>
          <w:sz w:val="8"/>
          <w:szCs w:val="8"/>
        </w:rPr>
      </w:pPr>
    </w:p>
    <w:p w14:paraId="2A6C73A1" w14:textId="77777777"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iCs/>
          <w:sz w:val="24"/>
          <w:szCs w:val="24"/>
        </w:rPr>
        <w:t xml:space="preserve">A </w:t>
      </w:r>
      <w:hyperlink r:id="rId21" w:history="1">
        <w:r w:rsidRPr="00E93428">
          <w:rPr>
            <w:rStyle w:val="Hyperlink"/>
            <w:rFonts w:ascii="Helvetica" w:hAnsi="Helvetica" w:cs="Helvetica"/>
            <w:sz w:val="24"/>
            <w:szCs w:val="24"/>
          </w:rPr>
          <w:t>pantoum</w:t>
        </w:r>
      </w:hyperlink>
      <w:r w:rsidRPr="00E93428">
        <w:rPr>
          <w:rFonts w:ascii="Helvetica" w:hAnsi="Helvetica" w:cs="Helvetica"/>
          <w:iCs/>
          <w:sz w:val="24"/>
          <w:szCs w:val="24"/>
        </w:rPr>
        <w:t xml:space="preserve"> is a type of poem that repeats lines in a certain sequence. The repetition creates a kind of echoing effect, and allows each line or metaphor to take on new meanings as it is combined with the other lines in different ways.</w:t>
      </w:r>
    </w:p>
    <w:p w14:paraId="1D9CB98A" w14:textId="77777777" w:rsidR="00FB77C5" w:rsidRPr="00E93428" w:rsidRDefault="00FB77C5" w:rsidP="0028587E">
      <w:pPr>
        <w:spacing w:after="0" w:line="360" w:lineRule="auto"/>
        <w:rPr>
          <w:rFonts w:ascii="Helvetica" w:hAnsi="Helvetica" w:cs="Helvetica"/>
          <w:iCs/>
          <w:sz w:val="24"/>
          <w:szCs w:val="24"/>
        </w:rPr>
      </w:pPr>
    </w:p>
    <w:p w14:paraId="208692A4" w14:textId="77777777" w:rsidR="00FB77C5" w:rsidRPr="00E93428" w:rsidRDefault="00FB77C5" w:rsidP="0028587E">
      <w:pPr>
        <w:spacing w:after="0" w:line="360" w:lineRule="auto"/>
        <w:rPr>
          <w:rFonts w:ascii="Helvetica" w:hAnsi="Helvetica" w:cs="Helvetica"/>
          <w:iCs/>
          <w:sz w:val="24"/>
          <w:szCs w:val="24"/>
        </w:rPr>
      </w:pPr>
      <w:r w:rsidRPr="00E93428">
        <w:rPr>
          <w:rFonts w:ascii="Helvetica" w:hAnsi="Helvetica" w:cs="Helvetica"/>
          <w:b/>
          <w:bCs/>
          <w:iCs/>
          <w:sz w:val="24"/>
          <w:szCs w:val="24"/>
        </w:rPr>
        <w:t xml:space="preserve">First, you’ll need eight lines. </w:t>
      </w:r>
      <w:r w:rsidRPr="00E93428">
        <w:rPr>
          <w:rFonts w:ascii="Helvetica" w:hAnsi="Helvetica" w:cs="Helvetica"/>
          <w:iCs/>
          <w:sz w:val="24"/>
          <w:szCs w:val="24"/>
        </w:rPr>
        <w:t>Generate them by filling in the blanks below, following the italicized guidelines in brackets within each blank:</w:t>
      </w:r>
    </w:p>
    <w:p w14:paraId="65B45732" w14:textId="77777777" w:rsidR="00FB77C5" w:rsidRPr="00E93428" w:rsidRDefault="00FB77C5" w:rsidP="00FB77C5">
      <w:pPr>
        <w:spacing w:line="360" w:lineRule="auto"/>
        <w:rPr>
          <w:rFonts w:ascii="Helvetica" w:hAnsi="Helvetica" w:cs="Helvetica"/>
          <w:iCs/>
          <w:sz w:val="24"/>
          <w:szCs w:val="24"/>
        </w:rPr>
      </w:pPr>
    </w:p>
    <w:p w14:paraId="52820D27"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1</w:t>
      </w:r>
      <w:r w:rsidRPr="00E93428">
        <w:rPr>
          <w:rFonts w:ascii="Helvetica" w:hAnsi="Helvetica" w:cs="Helvetica"/>
          <w:iCs/>
          <w:sz w:val="24"/>
          <w:szCs w:val="24"/>
        </w:rPr>
        <w:tab/>
        <w:t>I saw a ___</w:t>
      </w:r>
      <w:r w:rsidRPr="00E93428">
        <w:rPr>
          <w:rFonts w:ascii="Helvetica" w:hAnsi="Helvetica" w:cs="Helvetica"/>
          <w:iCs/>
          <w:sz w:val="24"/>
          <w:szCs w:val="24"/>
          <w:u w:val="single"/>
        </w:rPr>
        <w:t>[</w:t>
      </w:r>
      <w:r w:rsidRPr="00E93428">
        <w:rPr>
          <w:rFonts w:ascii="Helvetica" w:hAnsi="Helvetica" w:cs="Helvetica"/>
          <w:i/>
          <w:sz w:val="16"/>
          <w:szCs w:val="16"/>
          <w:u w:val="single"/>
        </w:rPr>
        <w:t>object from nature</w:t>
      </w:r>
      <w:r w:rsidRPr="00E93428">
        <w:rPr>
          <w:rFonts w:ascii="Helvetica" w:hAnsi="Helvetica" w:cs="Helvetica"/>
          <w:iCs/>
          <w:sz w:val="24"/>
          <w:szCs w:val="24"/>
          <w:u w:val="single"/>
        </w:rPr>
        <w:t>]</w:t>
      </w:r>
      <w:r w:rsidRPr="00E93428">
        <w:rPr>
          <w:rFonts w:ascii="Helvetica" w:hAnsi="Helvetica" w:cs="Helvetica"/>
          <w:iCs/>
          <w:sz w:val="24"/>
          <w:szCs w:val="24"/>
        </w:rPr>
        <w:t>___ standing like a __</w:t>
      </w:r>
      <w:r w:rsidRPr="00E93428">
        <w:rPr>
          <w:rFonts w:ascii="Helvetica" w:hAnsi="Helvetica" w:cs="Helvetica"/>
          <w:iCs/>
          <w:sz w:val="24"/>
          <w:szCs w:val="24"/>
          <w:u w:val="single"/>
        </w:rPr>
        <w:t>[</w:t>
      </w:r>
      <w:r w:rsidRPr="00E93428">
        <w:rPr>
          <w:rFonts w:ascii="Helvetica" w:hAnsi="Helvetica" w:cs="Helvetica"/>
          <w:i/>
          <w:sz w:val="16"/>
          <w:szCs w:val="16"/>
          <w:u w:val="single"/>
        </w:rPr>
        <w:t>type of human being</w:t>
      </w:r>
      <w:r w:rsidRPr="00E93428">
        <w:rPr>
          <w:rFonts w:ascii="Helvetica" w:hAnsi="Helvetica" w:cs="Helvetica"/>
          <w:iCs/>
          <w:sz w:val="24"/>
          <w:szCs w:val="24"/>
          <w:u w:val="single"/>
        </w:rPr>
        <w:t>]</w:t>
      </w:r>
      <w:r w:rsidRPr="00E93428">
        <w:rPr>
          <w:rFonts w:ascii="Helvetica" w:hAnsi="Helvetica" w:cs="Helvetica"/>
          <w:iCs/>
          <w:sz w:val="24"/>
          <w:szCs w:val="24"/>
        </w:rPr>
        <w:t>__</w:t>
      </w:r>
    </w:p>
    <w:p w14:paraId="623F71E6" w14:textId="77777777" w:rsidR="00FB77C5" w:rsidRPr="00E93428" w:rsidRDefault="00FB77C5" w:rsidP="0028587E">
      <w:pPr>
        <w:spacing w:after="0" w:line="600" w:lineRule="auto"/>
        <w:rPr>
          <w:rFonts w:ascii="Helvetica" w:hAnsi="Helvetica" w:cs="Helvetica"/>
          <w:iCs/>
          <w:sz w:val="24"/>
          <w:szCs w:val="24"/>
          <w:u w:val="single"/>
        </w:rPr>
      </w:pPr>
      <w:r w:rsidRPr="00E93428">
        <w:rPr>
          <w:rFonts w:ascii="Helvetica" w:hAnsi="Helvetica" w:cs="Helvetica"/>
          <w:iCs/>
          <w:sz w:val="24"/>
          <w:szCs w:val="24"/>
        </w:rPr>
        <w:t>2</w:t>
      </w:r>
      <w:r w:rsidRPr="00E93428">
        <w:rPr>
          <w:rFonts w:ascii="Helvetica" w:hAnsi="Helvetica" w:cs="Helvetica"/>
          <w:iCs/>
          <w:sz w:val="24"/>
          <w:szCs w:val="24"/>
        </w:rPr>
        <w:tab/>
        <w:t>It seemed as ___</w:t>
      </w:r>
      <w:r w:rsidRPr="00E93428">
        <w:rPr>
          <w:rFonts w:ascii="Helvetica" w:hAnsi="Helvetica" w:cs="Helvetica"/>
          <w:iCs/>
          <w:sz w:val="24"/>
          <w:szCs w:val="24"/>
          <w:u w:val="single"/>
        </w:rPr>
        <w:t>[</w:t>
      </w:r>
      <w:r w:rsidRPr="00E93428">
        <w:rPr>
          <w:rFonts w:ascii="Helvetica" w:hAnsi="Helvetica" w:cs="Helvetica"/>
          <w:i/>
          <w:sz w:val="16"/>
          <w:szCs w:val="16"/>
          <w:u w:val="single"/>
        </w:rPr>
        <w:t>human emotion</w:t>
      </w:r>
      <w:r w:rsidRPr="00E93428">
        <w:rPr>
          <w:rFonts w:ascii="Helvetica" w:hAnsi="Helvetica" w:cs="Helvetica"/>
          <w:iCs/>
          <w:sz w:val="24"/>
          <w:szCs w:val="24"/>
          <w:u w:val="single"/>
        </w:rPr>
        <w:t>]</w:t>
      </w:r>
      <w:r w:rsidRPr="00E93428">
        <w:rPr>
          <w:rFonts w:ascii="Helvetica" w:hAnsi="Helvetica" w:cs="Helvetica"/>
          <w:iCs/>
          <w:sz w:val="24"/>
          <w:szCs w:val="24"/>
        </w:rPr>
        <w:t>___ as a ___</w:t>
      </w:r>
      <w:r w:rsidRPr="00E93428">
        <w:rPr>
          <w:rFonts w:ascii="Helvetica" w:hAnsi="Helvetica" w:cs="Helvetica"/>
          <w:iCs/>
          <w:sz w:val="24"/>
          <w:szCs w:val="24"/>
          <w:u w:val="single"/>
        </w:rPr>
        <w:t>[</w:t>
      </w:r>
      <w:r w:rsidRPr="00E93428">
        <w:rPr>
          <w:rFonts w:ascii="Helvetica" w:hAnsi="Helvetica" w:cs="Helvetica"/>
          <w:i/>
          <w:sz w:val="16"/>
          <w:szCs w:val="16"/>
          <w:u w:val="single"/>
        </w:rPr>
        <w:t>season</w:t>
      </w:r>
      <w:r w:rsidRPr="00E93428">
        <w:rPr>
          <w:rFonts w:ascii="Helvetica" w:hAnsi="Helvetica" w:cs="Helvetica"/>
          <w:iCs/>
          <w:sz w:val="24"/>
          <w:szCs w:val="24"/>
          <w:u w:val="single"/>
        </w:rPr>
        <w:t>]’s</w:t>
      </w:r>
      <w:r w:rsidRPr="00E93428">
        <w:rPr>
          <w:rFonts w:ascii="Helvetica" w:hAnsi="Helvetica" w:cs="Helvetica"/>
          <w:iCs/>
          <w:sz w:val="24"/>
          <w:szCs w:val="24"/>
        </w:rPr>
        <w:t>___ day</w:t>
      </w:r>
    </w:p>
    <w:p w14:paraId="37017180"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3</w:t>
      </w:r>
      <w:r w:rsidRPr="00E93428">
        <w:rPr>
          <w:rFonts w:ascii="Helvetica" w:hAnsi="Helvetica" w:cs="Helvetica"/>
          <w:iCs/>
          <w:sz w:val="24"/>
          <w:szCs w:val="24"/>
        </w:rPr>
        <w:tab/>
        <w:t>Its ___</w:t>
      </w:r>
      <w:r w:rsidRPr="00E93428">
        <w:rPr>
          <w:rFonts w:ascii="Helvetica" w:hAnsi="Helvetica" w:cs="Helvetica"/>
          <w:iCs/>
          <w:sz w:val="24"/>
          <w:szCs w:val="24"/>
          <w:u w:val="single"/>
        </w:rPr>
        <w:t>[</w:t>
      </w:r>
      <w:r w:rsidRPr="00E93428">
        <w:rPr>
          <w:rFonts w:ascii="Helvetica" w:hAnsi="Helvetica" w:cs="Helvetica"/>
          <w:iCs/>
          <w:sz w:val="16"/>
          <w:szCs w:val="16"/>
          <w:u w:val="single"/>
        </w:rPr>
        <w:t>some specific part of the object in line 1</w:t>
      </w:r>
      <w:r w:rsidRPr="00E93428">
        <w:rPr>
          <w:rFonts w:ascii="Helvetica" w:hAnsi="Helvetica" w:cs="Helvetica"/>
          <w:iCs/>
          <w:sz w:val="24"/>
          <w:szCs w:val="24"/>
          <w:u w:val="single"/>
        </w:rPr>
        <w:t>]</w:t>
      </w:r>
      <w:r w:rsidRPr="00E93428">
        <w:rPr>
          <w:rFonts w:ascii="Helvetica" w:hAnsi="Helvetica" w:cs="Helvetica"/>
          <w:iCs/>
          <w:sz w:val="24"/>
          <w:szCs w:val="24"/>
        </w:rPr>
        <w:t>__ were __</w:t>
      </w:r>
      <w:r w:rsidRPr="00E93428">
        <w:rPr>
          <w:rFonts w:ascii="Helvetica" w:hAnsi="Helvetica" w:cs="Helvetica"/>
          <w:iCs/>
          <w:sz w:val="24"/>
          <w:szCs w:val="24"/>
          <w:u w:val="single"/>
        </w:rPr>
        <w:t>[</w:t>
      </w:r>
      <w:r w:rsidRPr="00E93428">
        <w:rPr>
          <w:rFonts w:ascii="Helvetica" w:hAnsi="Helvetica" w:cs="Helvetica"/>
          <w:i/>
          <w:sz w:val="16"/>
          <w:szCs w:val="16"/>
          <w:u w:val="single"/>
        </w:rPr>
        <w:t>action that a human would do</w:t>
      </w:r>
      <w:r w:rsidRPr="00E93428">
        <w:rPr>
          <w:rFonts w:ascii="Helvetica" w:hAnsi="Helvetica" w:cs="Helvetica"/>
          <w:iCs/>
          <w:sz w:val="24"/>
          <w:szCs w:val="24"/>
          <w:u w:val="single"/>
        </w:rPr>
        <w:t>]</w:t>
      </w:r>
      <w:r w:rsidRPr="00E93428">
        <w:rPr>
          <w:rFonts w:ascii="Helvetica" w:hAnsi="Helvetica" w:cs="Helvetica"/>
          <w:iCs/>
          <w:sz w:val="24"/>
          <w:szCs w:val="24"/>
        </w:rPr>
        <w:t>___</w:t>
      </w:r>
    </w:p>
    <w:p w14:paraId="4D6C1962"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 xml:space="preserve">4 </w:t>
      </w:r>
      <w:r w:rsidRPr="00E93428">
        <w:rPr>
          <w:rFonts w:ascii="Helvetica" w:hAnsi="Helvetica" w:cs="Helvetica"/>
          <w:iCs/>
          <w:sz w:val="24"/>
          <w:szCs w:val="24"/>
        </w:rPr>
        <w:tab/>
        <w:t>Its ___</w:t>
      </w:r>
      <w:r w:rsidRPr="00E93428">
        <w:rPr>
          <w:rFonts w:ascii="Helvetica" w:hAnsi="Helvetica" w:cs="Helvetica"/>
          <w:iCs/>
          <w:sz w:val="24"/>
          <w:szCs w:val="24"/>
          <w:u w:val="single"/>
        </w:rPr>
        <w:t>[</w:t>
      </w:r>
      <w:r w:rsidRPr="00E93428">
        <w:rPr>
          <w:rFonts w:ascii="Helvetica" w:hAnsi="Helvetica" w:cs="Helvetica"/>
          <w:iCs/>
          <w:sz w:val="16"/>
          <w:szCs w:val="16"/>
          <w:u w:val="single"/>
        </w:rPr>
        <w:t>another specific part of the object in line 1</w:t>
      </w:r>
      <w:r w:rsidRPr="00E93428">
        <w:rPr>
          <w:rFonts w:ascii="Helvetica" w:hAnsi="Helvetica" w:cs="Helvetica"/>
          <w:iCs/>
          <w:sz w:val="24"/>
          <w:szCs w:val="24"/>
          <w:u w:val="single"/>
        </w:rPr>
        <w:t>]</w:t>
      </w:r>
      <w:r w:rsidRPr="00E93428">
        <w:rPr>
          <w:rFonts w:ascii="Helvetica" w:hAnsi="Helvetica" w:cs="Helvetica"/>
          <w:iCs/>
          <w:sz w:val="24"/>
          <w:szCs w:val="24"/>
        </w:rPr>
        <w:t>__ were __</w:t>
      </w:r>
      <w:r w:rsidRPr="00E93428">
        <w:rPr>
          <w:rFonts w:ascii="Helvetica" w:hAnsi="Helvetica" w:cs="Helvetica"/>
          <w:iCs/>
          <w:sz w:val="24"/>
          <w:szCs w:val="24"/>
          <w:u w:val="single"/>
        </w:rPr>
        <w:t>[</w:t>
      </w:r>
      <w:r w:rsidRPr="00E93428">
        <w:rPr>
          <w:rFonts w:ascii="Helvetica" w:hAnsi="Helvetica" w:cs="Helvetica"/>
          <w:i/>
          <w:sz w:val="16"/>
          <w:szCs w:val="16"/>
          <w:u w:val="single"/>
        </w:rPr>
        <w:t>another action that a human would do</w:t>
      </w:r>
      <w:r w:rsidRPr="00E93428">
        <w:rPr>
          <w:rFonts w:ascii="Helvetica" w:hAnsi="Helvetica" w:cs="Helvetica"/>
          <w:iCs/>
          <w:sz w:val="24"/>
          <w:szCs w:val="24"/>
          <w:u w:val="single"/>
        </w:rPr>
        <w:t>]</w:t>
      </w:r>
      <w:r w:rsidRPr="00E93428">
        <w:rPr>
          <w:rFonts w:ascii="Helvetica" w:hAnsi="Helvetica" w:cs="Helvetica"/>
          <w:iCs/>
          <w:sz w:val="24"/>
          <w:szCs w:val="24"/>
        </w:rPr>
        <w:t>___</w:t>
      </w:r>
      <w:r w:rsidRPr="00E93428">
        <w:rPr>
          <w:rFonts w:ascii="Helvetica" w:hAnsi="Helvetica" w:cs="Helvetica"/>
          <w:iCs/>
          <w:sz w:val="24"/>
          <w:szCs w:val="24"/>
        </w:rPr>
        <w:tab/>
      </w:r>
    </w:p>
    <w:p w14:paraId="4716B54B"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5</w:t>
      </w:r>
      <w:r w:rsidRPr="00E93428">
        <w:rPr>
          <w:rFonts w:ascii="Helvetica" w:hAnsi="Helvetica" w:cs="Helvetica"/>
          <w:iCs/>
          <w:sz w:val="24"/>
          <w:szCs w:val="24"/>
        </w:rPr>
        <w:tab/>
        <w:t>I wondered if the ___</w:t>
      </w:r>
      <w:r w:rsidRPr="00E93428">
        <w:rPr>
          <w:rFonts w:ascii="Helvetica" w:hAnsi="Helvetica" w:cs="Helvetica"/>
          <w:iCs/>
          <w:sz w:val="24"/>
          <w:szCs w:val="24"/>
          <w:u w:val="single"/>
        </w:rPr>
        <w:t>[</w:t>
      </w:r>
      <w:r w:rsidRPr="00E93428">
        <w:rPr>
          <w:rFonts w:ascii="Helvetica" w:hAnsi="Helvetica" w:cs="Helvetica"/>
          <w:iCs/>
          <w:sz w:val="16"/>
          <w:szCs w:val="16"/>
          <w:u w:val="single"/>
        </w:rPr>
        <w:t xml:space="preserve"> object in line 1</w:t>
      </w:r>
      <w:r w:rsidRPr="00E93428">
        <w:rPr>
          <w:rFonts w:ascii="Helvetica" w:hAnsi="Helvetica" w:cs="Helvetica"/>
          <w:iCs/>
          <w:sz w:val="24"/>
          <w:szCs w:val="24"/>
          <w:u w:val="single"/>
        </w:rPr>
        <w:t>]</w:t>
      </w:r>
      <w:r w:rsidRPr="00E93428">
        <w:rPr>
          <w:rFonts w:ascii="Helvetica" w:hAnsi="Helvetica" w:cs="Helvetica"/>
          <w:iCs/>
          <w:sz w:val="24"/>
          <w:szCs w:val="24"/>
        </w:rPr>
        <w:t>____ ever felt ___</w:t>
      </w:r>
      <w:r w:rsidRPr="00E93428">
        <w:rPr>
          <w:rFonts w:ascii="Helvetica" w:hAnsi="Helvetica" w:cs="Helvetica"/>
          <w:iCs/>
          <w:sz w:val="24"/>
          <w:szCs w:val="24"/>
          <w:u w:val="single"/>
        </w:rPr>
        <w:t>[</w:t>
      </w:r>
      <w:r w:rsidRPr="00E93428">
        <w:rPr>
          <w:rFonts w:ascii="Helvetica" w:hAnsi="Helvetica" w:cs="Helvetica"/>
          <w:i/>
          <w:sz w:val="16"/>
          <w:szCs w:val="16"/>
          <w:u w:val="single"/>
        </w:rPr>
        <w:t>another human emotion</w:t>
      </w:r>
      <w:r w:rsidRPr="00E93428">
        <w:rPr>
          <w:rFonts w:ascii="Helvetica" w:hAnsi="Helvetica" w:cs="Helvetica"/>
          <w:iCs/>
          <w:sz w:val="24"/>
          <w:szCs w:val="24"/>
          <w:u w:val="single"/>
        </w:rPr>
        <w:t>]</w:t>
      </w:r>
      <w:r w:rsidRPr="00E93428">
        <w:rPr>
          <w:rFonts w:ascii="Helvetica" w:hAnsi="Helvetica" w:cs="Helvetica"/>
          <w:iCs/>
          <w:sz w:val="24"/>
          <w:szCs w:val="24"/>
        </w:rPr>
        <w:t>___</w:t>
      </w:r>
    </w:p>
    <w:p w14:paraId="4D35DF47"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6</w:t>
      </w:r>
      <w:r w:rsidRPr="00E93428">
        <w:rPr>
          <w:rFonts w:ascii="Helvetica" w:hAnsi="Helvetica" w:cs="Helvetica"/>
          <w:iCs/>
          <w:sz w:val="24"/>
          <w:szCs w:val="24"/>
        </w:rPr>
        <w:tab/>
        <w:t>From __</w:t>
      </w:r>
      <w:r w:rsidRPr="00E93428">
        <w:rPr>
          <w:rFonts w:ascii="Helvetica" w:hAnsi="Helvetica" w:cs="Helvetica"/>
          <w:iCs/>
          <w:sz w:val="24"/>
          <w:szCs w:val="24"/>
          <w:u w:val="single"/>
        </w:rPr>
        <w:t>[</w:t>
      </w:r>
      <w:r w:rsidRPr="00E93428">
        <w:rPr>
          <w:rFonts w:ascii="Helvetica" w:hAnsi="Helvetica" w:cs="Helvetica"/>
          <w:i/>
          <w:sz w:val="16"/>
          <w:szCs w:val="16"/>
          <w:u w:val="single"/>
        </w:rPr>
        <w:t>another action that a human would do</w:t>
      </w:r>
      <w:r w:rsidRPr="00E93428">
        <w:rPr>
          <w:rFonts w:ascii="Helvetica" w:hAnsi="Helvetica" w:cs="Helvetica"/>
          <w:iCs/>
          <w:sz w:val="24"/>
          <w:szCs w:val="24"/>
          <w:u w:val="single"/>
        </w:rPr>
        <w:t>]</w:t>
      </w:r>
      <w:r w:rsidRPr="00E93428">
        <w:rPr>
          <w:rFonts w:ascii="Helvetica" w:hAnsi="Helvetica" w:cs="Helvetica"/>
          <w:iCs/>
          <w:sz w:val="24"/>
          <w:szCs w:val="24"/>
        </w:rPr>
        <w:t>___ like a __</w:t>
      </w:r>
      <w:r w:rsidRPr="00E93428">
        <w:rPr>
          <w:rFonts w:ascii="Helvetica" w:hAnsi="Helvetica" w:cs="Helvetica"/>
          <w:iCs/>
          <w:sz w:val="24"/>
          <w:szCs w:val="24"/>
          <w:u w:val="single"/>
        </w:rPr>
        <w:t>[</w:t>
      </w:r>
      <w:r w:rsidRPr="00E93428">
        <w:rPr>
          <w:rFonts w:ascii="Helvetica" w:hAnsi="Helvetica" w:cs="Helvetica"/>
          <w:i/>
          <w:sz w:val="16"/>
          <w:szCs w:val="16"/>
          <w:u w:val="single"/>
        </w:rPr>
        <w:t>any comparison you would like to make</w:t>
      </w:r>
      <w:r w:rsidRPr="00E93428">
        <w:rPr>
          <w:rFonts w:ascii="Helvetica" w:hAnsi="Helvetica" w:cs="Helvetica"/>
          <w:iCs/>
          <w:sz w:val="24"/>
          <w:szCs w:val="24"/>
          <w:u w:val="single"/>
        </w:rPr>
        <w:t>]</w:t>
      </w:r>
      <w:r w:rsidRPr="00E93428">
        <w:rPr>
          <w:rFonts w:ascii="Helvetica" w:hAnsi="Helvetica" w:cs="Helvetica"/>
          <w:iCs/>
          <w:sz w:val="24"/>
          <w:szCs w:val="24"/>
        </w:rPr>
        <w:t>___</w:t>
      </w:r>
      <w:r w:rsidRPr="00E93428">
        <w:rPr>
          <w:rFonts w:ascii="Helvetica" w:hAnsi="Helvetica" w:cs="Helvetica"/>
          <w:iCs/>
          <w:sz w:val="24"/>
          <w:szCs w:val="24"/>
        </w:rPr>
        <w:tab/>
      </w:r>
    </w:p>
    <w:p w14:paraId="26C38940" w14:textId="77777777"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7</w:t>
      </w:r>
      <w:r w:rsidRPr="00E93428">
        <w:rPr>
          <w:rFonts w:ascii="Helvetica" w:hAnsi="Helvetica" w:cs="Helvetica"/>
          <w:iCs/>
          <w:sz w:val="24"/>
          <w:szCs w:val="24"/>
        </w:rPr>
        <w:tab/>
        <w:t>Or if it thought about __</w:t>
      </w:r>
      <w:r w:rsidRPr="00E93428">
        <w:rPr>
          <w:rFonts w:ascii="Helvetica" w:hAnsi="Helvetica" w:cs="Helvetica"/>
          <w:iCs/>
          <w:sz w:val="24"/>
          <w:szCs w:val="24"/>
          <w:u w:val="single"/>
        </w:rPr>
        <w:t>[</w:t>
      </w:r>
      <w:r w:rsidRPr="00E93428">
        <w:rPr>
          <w:rFonts w:ascii="Helvetica" w:hAnsi="Helvetica" w:cs="Helvetica"/>
          <w:i/>
          <w:sz w:val="16"/>
          <w:szCs w:val="16"/>
          <w:u w:val="single"/>
        </w:rPr>
        <w:t>something a human would think about</w:t>
      </w:r>
      <w:r w:rsidRPr="00E93428">
        <w:rPr>
          <w:rFonts w:ascii="Helvetica" w:hAnsi="Helvetica" w:cs="Helvetica"/>
          <w:iCs/>
          <w:sz w:val="24"/>
          <w:szCs w:val="24"/>
          <w:u w:val="single"/>
        </w:rPr>
        <w:t>]</w:t>
      </w:r>
      <w:r w:rsidRPr="00E93428">
        <w:rPr>
          <w:rFonts w:ascii="Helvetica" w:hAnsi="Helvetica" w:cs="Helvetica"/>
          <w:iCs/>
          <w:sz w:val="24"/>
          <w:szCs w:val="24"/>
        </w:rPr>
        <w:t>___</w:t>
      </w:r>
    </w:p>
    <w:p w14:paraId="367529A7" w14:textId="1961347C" w:rsidR="00FB77C5" w:rsidRPr="00E93428" w:rsidRDefault="00FB77C5" w:rsidP="0028587E">
      <w:pPr>
        <w:spacing w:after="0" w:line="600" w:lineRule="auto"/>
        <w:rPr>
          <w:rFonts w:ascii="Helvetica" w:hAnsi="Helvetica" w:cs="Helvetica"/>
          <w:iCs/>
          <w:sz w:val="24"/>
          <w:szCs w:val="24"/>
        </w:rPr>
      </w:pPr>
      <w:r w:rsidRPr="00E93428">
        <w:rPr>
          <w:rFonts w:ascii="Helvetica" w:hAnsi="Helvetica" w:cs="Helvetica"/>
          <w:iCs/>
          <w:sz w:val="24"/>
          <w:szCs w:val="24"/>
        </w:rPr>
        <w:t>8</w:t>
      </w:r>
      <w:r w:rsidRPr="00E93428">
        <w:rPr>
          <w:rFonts w:ascii="Helvetica" w:hAnsi="Helvetica" w:cs="Helvetica"/>
          <w:iCs/>
          <w:sz w:val="24"/>
          <w:szCs w:val="24"/>
        </w:rPr>
        <w:tab/>
        <w:t>I know I would, if I were a ___</w:t>
      </w:r>
      <w:r w:rsidRPr="00E93428">
        <w:rPr>
          <w:rFonts w:ascii="Helvetica" w:hAnsi="Helvetica" w:cs="Helvetica"/>
          <w:iCs/>
          <w:sz w:val="24"/>
          <w:szCs w:val="24"/>
          <w:u w:val="single"/>
        </w:rPr>
        <w:t>[</w:t>
      </w:r>
      <w:r w:rsidRPr="00E93428">
        <w:rPr>
          <w:rFonts w:ascii="Helvetica" w:hAnsi="Helvetica" w:cs="Helvetica"/>
          <w:i/>
          <w:sz w:val="16"/>
          <w:szCs w:val="16"/>
          <w:u w:val="single"/>
        </w:rPr>
        <w:t>object in line 1</w:t>
      </w:r>
      <w:r w:rsidRPr="00E93428">
        <w:rPr>
          <w:rFonts w:ascii="Helvetica" w:hAnsi="Helvetica" w:cs="Helvetica"/>
          <w:iCs/>
          <w:sz w:val="24"/>
          <w:szCs w:val="24"/>
          <w:u w:val="single"/>
        </w:rPr>
        <w:t>]</w:t>
      </w:r>
      <w:r w:rsidRPr="00E93428">
        <w:rPr>
          <w:rFonts w:ascii="Helvetica" w:hAnsi="Helvetica" w:cs="Helvetica"/>
          <w:iCs/>
          <w:sz w:val="24"/>
          <w:szCs w:val="24"/>
        </w:rPr>
        <w:t>____</w:t>
      </w:r>
    </w:p>
    <w:p w14:paraId="40B3795D" w14:textId="77777777" w:rsidR="0028587E" w:rsidRPr="00E93428" w:rsidRDefault="0028587E" w:rsidP="00FB77C5">
      <w:pPr>
        <w:spacing w:line="360" w:lineRule="auto"/>
        <w:rPr>
          <w:rFonts w:ascii="Helvetica" w:hAnsi="Helvetica" w:cs="Helvetica"/>
          <w:iCs/>
          <w:sz w:val="24"/>
          <w:szCs w:val="24"/>
        </w:rPr>
      </w:pPr>
    </w:p>
    <w:p w14:paraId="7F822DFC" w14:textId="322D281D" w:rsidR="0028587E" w:rsidRPr="00E93428" w:rsidRDefault="0028587E" w:rsidP="00FB77C5">
      <w:pPr>
        <w:spacing w:line="360" w:lineRule="auto"/>
        <w:rPr>
          <w:rFonts w:ascii="Helvetica" w:hAnsi="Helvetica" w:cs="Helvetica"/>
          <w:iCs/>
          <w:sz w:val="24"/>
          <w:szCs w:val="24"/>
        </w:rPr>
      </w:pPr>
      <w:r w:rsidRPr="00E93428">
        <w:rPr>
          <w:rFonts w:ascii="Helvetica" w:hAnsi="Helvetica" w:cs="Helvetica"/>
          <w:iCs/>
          <w:sz w:val="24"/>
          <w:szCs w:val="24"/>
        </w:rPr>
        <w:t>[continued next page]</w:t>
      </w:r>
    </w:p>
    <w:p w14:paraId="6C79CB36" w14:textId="77777777" w:rsidR="0028587E" w:rsidRPr="00E93428" w:rsidRDefault="0028587E" w:rsidP="00FB77C5">
      <w:pPr>
        <w:spacing w:line="360" w:lineRule="auto"/>
        <w:rPr>
          <w:rFonts w:ascii="Helvetica" w:hAnsi="Helvetica" w:cs="Helvetica"/>
          <w:iCs/>
          <w:sz w:val="8"/>
          <w:szCs w:val="8"/>
        </w:rPr>
      </w:pPr>
    </w:p>
    <w:p w14:paraId="49F641F5" w14:textId="26D34C89" w:rsidR="00E9764F" w:rsidRDefault="0028587E" w:rsidP="00E9764F">
      <w:pPr>
        <w:rPr>
          <w:rFonts w:ascii="Helvetica" w:hAnsi="Helvetica" w:cs="Helvetica"/>
          <w:b/>
          <w:bCs/>
          <w:iCs/>
          <w:sz w:val="24"/>
          <w:szCs w:val="24"/>
        </w:rPr>
      </w:pPr>
      <w:r w:rsidRPr="00E93428">
        <w:rPr>
          <w:rFonts w:ascii="Helvetica" w:hAnsi="Helvetica" w:cs="Helvetica"/>
          <w:b/>
          <w:bCs/>
          <w:iCs/>
          <w:sz w:val="24"/>
          <w:szCs w:val="24"/>
        </w:rPr>
        <w:br w:type="page"/>
      </w:r>
      <w:r w:rsidR="00E9764F">
        <w:rPr>
          <w:rFonts w:ascii="Helvetica" w:hAnsi="Helvetica" w:cs="Helvetica"/>
          <w:b/>
          <w:bCs/>
          <w:iCs/>
          <w:sz w:val="24"/>
          <w:szCs w:val="24"/>
        </w:rPr>
        <w:lastRenderedPageBreak/>
        <w:t>Here’s an example:</w:t>
      </w:r>
    </w:p>
    <w:p w14:paraId="074D3D82" w14:textId="41288BBA"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1</w:t>
      </w:r>
      <w:r w:rsidRPr="00E93428">
        <w:rPr>
          <w:rFonts w:ascii="Helvetica" w:hAnsi="Helvetica" w:cs="Helvetica"/>
          <w:iCs/>
          <w:sz w:val="24"/>
          <w:szCs w:val="24"/>
        </w:rPr>
        <w:tab/>
        <w:t xml:space="preserve">I saw a </w:t>
      </w:r>
      <w:r w:rsidRPr="00E9764F">
        <w:rPr>
          <w:rFonts w:ascii="Helvetica" w:hAnsi="Helvetica" w:cs="Helvetica"/>
          <w:iCs/>
          <w:sz w:val="24"/>
          <w:szCs w:val="24"/>
          <w:u w:val="single"/>
        </w:rPr>
        <w:t>tree</w:t>
      </w:r>
      <w:r w:rsidRPr="00E93428">
        <w:rPr>
          <w:rFonts w:ascii="Helvetica" w:hAnsi="Helvetica" w:cs="Helvetica"/>
          <w:iCs/>
          <w:sz w:val="24"/>
          <w:szCs w:val="24"/>
        </w:rPr>
        <w:t xml:space="preserve"> standing like a </w:t>
      </w:r>
      <w:r w:rsidRPr="00E9764F">
        <w:rPr>
          <w:rFonts w:ascii="Helvetica" w:hAnsi="Helvetica" w:cs="Helvetica"/>
          <w:iCs/>
          <w:sz w:val="24"/>
          <w:szCs w:val="24"/>
          <w:u w:val="single"/>
        </w:rPr>
        <w:t>soldier</w:t>
      </w:r>
    </w:p>
    <w:p w14:paraId="393D4E1D" w14:textId="2039F9B6" w:rsidR="00E9764F" w:rsidRPr="00E93428" w:rsidRDefault="00E9764F" w:rsidP="00E9764F">
      <w:pPr>
        <w:spacing w:after="0" w:line="276" w:lineRule="auto"/>
        <w:rPr>
          <w:rFonts w:ascii="Helvetica" w:hAnsi="Helvetica" w:cs="Helvetica"/>
          <w:iCs/>
          <w:sz w:val="24"/>
          <w:szCs w:val="24"/>
          <w:u w:val="single"/>
        </w:rPr>
      </w:pPr>
      <w:r w:rsidRPr="00E93428">
        <w:rPr>
          <w:rFonts w:ascii="Helvetica" w:hAnsi="Helvetica" w:cs="Helvetica"/>
          <w:iCs/>
          <w:sz w:val="24"/>
          <w:szCs w:val="24"/>
        </w:rPr>
        <w:t>2</w:t>
      </w:r>
      <w:r w:rsidRPr="00E93428">
        <w:rPr>
          <w:rFonts w:ascii="Helvetica" w:hAnsi="Helvetica" w:cs="Helvetica"/>
          <w:iCs/>
          <w:sz w:val="24"/>
          <w:szCs w:val="24"/>
        </w:rPr>
        <w:tab/>
        <w:t xml:space="preserve">It seemed as </w:t>
      </w:r>
      <w:r w:rsidRPr="00E9764F">
        <w:rPr>
          <w:rFonts w:ascii="Helvetica" w:hAnsi="Helvetica" w:cs="Helvetica"/>
          <w:iCs/>
          <w:sz w:val="24"/>
          <w:szCs w:val="24"/>
          <w:u w:val="single"/>
        </w:rPr>
        <w:t>calm</w:t>
      </w:r>
      <w:r w:rsidRPr="00E93428">
        <w:rPr>
          <w:rFonts w:ascii="Helvetica" w:hAnsi="Helvetica" w:cs="Helvetica"/>
          <w:iCs/>
          <w:sz w:val="24"/>
          <w:szCs w:val="24"/>
        </w:rPr>
        <w:t xml:space="preserve"> as a </w:t>
      </w:r>
      <w:r>
        <w:rPr>
          <w:rFonts w:ascii="Helvetica" w:hAnsi="Helvetica" w:cs="Helvetica"/>
          <w:iCs/>
          <w:sz w:val="24"/>
          <w:szCs w:val="24"/>
          <w:u w:val="single"/>
        </w:rPr>
        <w:t>summer</w:t>
      </w:r>
      <w:r>
        <w:rPr>
          <w:rFonts w:ascii="Helvetica" w:hAnsi="Helvetica" w:cs="Helvetica"/>
          <w:iCs/>
          <w:sz w:val="24"/>
          <w:szCs w:val="24"/>
        </w:rPr>
        <w:t>’s</w:t>
      </w:r>
      <w:r w:rsidRPr="00E93428">
        <w:rPr>
          <w:rFonts w:ascii="Helvetica" w:hAnsi="Helvetica" w:cs="Helvetica"/>
          <w:iCs/>
          <w:sz w:val="24"/>
          <w:szCs w:val="24"/>
        </w:rPr>
        <w:t xml:space="preserve"> day</w:t>
      </w:r>
    </w:p>
    <w:p w14:paraId="7FEA769D" w14:textId="27B282BF"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3</w:t>
      </w:r>
      <w:r w:rsidRPr="00E93428">
        <w:rPr>
          <w:rFonts w:ascii="Helvetica" w:hAnsi="Helvetica" w:cs="Helvetica"/>
          <w:iCs/>
          <w:sz w:val="24"/>
          <w:szCs w:val="24"/>
        </w:rPr>
        <w:tab/>
        <w:t xml:space="preserve">Its </w:t>
      </w:r>
      <w:r w:rsidRPr="00E9764F">
        <w:rPr>
          <w:rFonts w:ascii="Helvetica" w:hAnsi="Helvetica" w:cs="Helvetica"/>
          <w:iCs/>
          <w:sz w:val="24"/>
          <w:szCs w:val="24"/>
          <w:u w:val="single"/>
        </w:rPr>
        <w:t>branches</w:t>
      </w:r>
      <w:r w:rsidRPr="00E93428">
        <w:rPr>
          <w:rFonts w:ascii="Helvetica" w:hAnsi="Helvetica" w:cs="Helvetica"/>
          <w:iCs/>
          <w:sz w:val="24"/>
          <w:szCs w:val="24"/>
        </w:rPr>
        <w:t xml:space="preserve"> were </w:t>
      </w:r>
      <w:r w:rsidRPr="00E9764F">
        <w:rPr>
          <w:rFonts w:ascii="Helvetica" w:hAnsi="Helvetica" w:cs="Helvetica"/>
          <w:iCs/>
          <w:sz w:val="24"/>
          <w:szCs w:val="24"/>
          <w:u w:val="single"/>
        </w:rPr>
        <w:t>waving at me</w:t>
      </w:r>
    </w:p>
    <w:p w14:paraId="60D55B32" w14:textId="63AA47D6"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 xml:space="preserve">4 </w:t>
      </w:r>
      <w:r w:rsidRPr="00E93428">
        <w:rPr>
          <w:rFonts w:ascii="Helvetica" w:hAnsi="Helvetica" w:cs="Helvetica"/>
          <w:iCs/>
          <w:sz w:val="24"/>
          <w:szCs w:val="24"/>
        </w:rPr>
        <w:tab/>
        <w:t xml:space="preserve">Its </w:t>
      </w:r>
      <w:r w:rsidRPr="00E9764F">
        <w:rPr>
          <w:rFonts w:ascii="Helvetica" w:hAnsi="Helvetica" w:cs="Helvetica"/>
          <w:iCs/>
          <w:sz w:val="24"/>
          <w:szCs w:val="24"/>
          <w:u w:val="single"/>
        </w:rPr>
        <w:t>leaves</w:t>
      </w:r>
      <w:r w:rsidRPr="00E93428">
        <w:rPr>
          <w:rFonts w:ascii="Helvetica" w:hAnsi="Helvetica" w:cs="Helvetica"/>
          <w:iCs/>
          <w:sz w:val="24"/>
          <w:szCs w:val="24"/>
        </w:rPr>
        <w:t xml:space="preserve"> were </w:t>
      </w:r>
      <w:r w:rsidRPr="00E9764F">
        <w:rPr>
          <w:rFonts w:ascii="Helvetica" w:hAnsi="Helvetica" w:cs="Helvetica"/>
          <w:iCs/>
          <w:sz w:val="24"/>
          <w:szCs w:val="24"/>
          <w:u w:val="single"/>
        </w:rPr>
        <w:t>whispering secrets</w:t>
      </w:r>
      <w:r w:rsidRPr="00E93428">
        <w:rPr>
          <w:rFonts w:ascii="Helvetica" w:hAnsi="Helvetica" w:cs="Helvetica"/>
          <w:iCs/>
          <w:sz w:val="24"/>
          <w:szCs w:val="24"/>
        </w:rPr>
        <w:tab/>
      </w:r>
    </w:p>
    <w:p w14:paraId="7418783C" w14:textId="5BA2F376"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5</w:t>
      </w:r>
      <w:r w:rsidRPr="00E93428">
        <w:rPr>
          <w:rFonts w:ascii="Helvetica" w:hAnsi="Helvetica" w:cs="Helvetica"/>
          <w:iCs/>
          <w:sz w:val="24"/>
          <w:szCs w:val="24"/>
        </w:rPr>
        <w:tab/>
        <w:t xml:space="preserve">I wondered if the </w:t>
      </w:r>
      <w:r w:rsidRPr="00E9764F">
        <w:rPr>
          <w:rFonts w:ascii="Helvetica" w:hAnsi="Helvetica" w:cs="Helvetica"/>
          <w:iCs/>
          <w:sz w:val="24"/>
          <w:szCs w:val="24"/>
          <w:u w:val="single"/>
        </w:rPr>
        <w:t>tree</w:t>
      </w:r>
      <w:r w:rsidRPr="00E93428">
        <w:rPr>
          <w:rFonts w:ascii="Helvetica" w:hAnsi="Helvetica" w:cs="Helvetica"/>
          <w:iCs/>
          <w:sz w:val="24"/>
          <w:szCs w:val="24"/>
        </w:rPr>
        <w:t xml:space="preserve"> ever felt </w:t>
      </w:r>
      <w:r w:rsidRPr="00E9764F">
        <w:rPr>
          <w:rFonts w:ascii="Helvetica" w:hAnsi="Helvetica" w:cs="Helvetica"/>
          <w:iCs/>
          <w:sz w:val="24"/>
          <w:szCs w:val="24"/>
          <w:u w:val="single"/>
        </w:rPr>
        <w:t>lonely</w:t>
      </w:r>
    </w:p>
    <w:p w14:paraId="69C9854A" w14:textId="40DF9C37"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6</w:t>
      </w:r>
      <w:r w:rsidRPr="00E93428">
        <w:rPr>
          <w:rFonts w:ascii="Helvetica" w:hAnsi="Helvetica" w:cs="Helvetica"/>
          <w:iCs/>
          <w:sz w:val="24"/>
          <w:szCs w:val="24"/>
        </w:rPr>
        <w:tab/>
        <w:t xml:space="preserve">From </w:t>
      </w:r>
      <w:r w:rsidRPr="00E9764F">
        <w:rPr>
          <w:rFonts w:ascii="Helvetica" w:hAnsi="Helvetica" w:cs="Helvetica"/>
          <w:iCs/>
          <w:sz w:val="24"/>
          <w:szCs w:val="24"/>
          <w:u w:val="single"/>
        </w:rPr>
        <w:t>standing</w:t>
      </w:r>
      <w:r w:rsidR="00295E19">
        <w:rPr>
          <w:rFonts w:ascii="Helvetica" w:hAnsi="Helvetica" w:cs="Helvetica"/>
          <w:iCs/>
          <w:sz w:val="24"/>
          <w:szCs w:val="24"/>
          <w:u w:val="single"/>
        </w:rPr>
        <w:t xml:space="preserve"> at attention</w:t>
      </w:r>
      <w:r w:rsidRPr="00E93428">
        <w:rPr>
          <w:rFonts w:ascii="Helvetica" w:hAnsi="Helvetica" w:cs="Helvetica"/>
          <w:iCs/>
          <w:sz w:val="24"/>
          <w:szCs w:val="24"/>
        </w:rPr>
        <w:t xml:space="preserve"> like a </w:t>
      </w:r>
      <w:r w:rsidR="00295E19">
        <w:rPr>
          <w:rFonts w:ascii="Helvetica" w:hAnsi="Helvetica" w:cs="Helvetica"/>
          <w:iCs/>
          <w:sz w:val="24"/>
          <w:szCs w:val="24"/>
          <w:u w:val="single"/>
        </w:rPr>
        <w:t>guard</w:t>
      </w:r>
      <w:r w:rsidRPr="00E93428">
        <w:rPr>
          <w:rFonts w:ascii="Helvetica" w:hAnsi="Helvetica" w:cs="Helvetica"/>
          <w:iCs/>
          <w:sz w:val="24"/>
          <w:szCs w:val="24"/>
        </w:rPr>
        <w:tab/>
      </w:r>
    </w:p>
    <w:p w14:paraId="730B4C82" w14:textId="71ED370A"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7</w:t>
      </w:r>
      <w:r w:rsidRPr="00E93428">
        <w:rPr>
          <w:rFonts w:ascii="Helvetica" w:hAnsi="Helvetica" w:cs="Helvetica"/>
          <w:iCs/>
          <w:sz w:val="24"/>
          <w:szCs w:val="24"/>
        </w:rPr>
        <w:tab/>
        <w:t xml:space="preserve">Or if it thought about </w:t>
      </w:r>
      <w:r w:rsidRPr="00E9764F">
        <w:rPr>
          <w:rFonts w:ascii="Helvetica" w:hAnsi="Helvetica" w:cs="Helvetica"/>
          <w:iCs/>
          <w:sz w:val="24"/>
          <w:szCs w:val="24"/>
          <w:u w:val="single"/>
        </w:rPr>
        <w:t>whether anyone could hear it</w:t>
      </w:r>
    </w:p>
    <w:p w14:paraId="13831542" w14:textId="29301383" w:rsidR="00E9764F" w:rsidRPr="00E93428" w:rsidRDefault="00E9764F" w:rsidP="00E9764F">
      <w:pPr>
        <w:spacing w:after="0" w:line="276" w:lineRule="auto"/>
        <w:rPr>
          <w:rFonts w:ascii="Helvetica" w:hAnsi="Helvetica" w:cs="Helvetica"/>
          <w:iCs/>
          <w:sz w:val="24"/>
          <w:szCs w:val="24"/>
        </w:rPr>
      </w:pPr>
      <w:r w:rsidRPr="00E93428">
        <w:rPr>
          <w:rFonts w:ascii="Helvetica" w:hAnsi="Helvetica" w:cs="Helvetica"/>
          <w:iCs/>
          <w:sz w:val="24"/>
          <w:szCs w:val="24"/>
        </w:rPr>
        <w:t>8</w:t>
      </w:r>
      <w:r w:rsidRPr="00E93428">
        <w:rPr>
          <w:rFonts w:ascii="Helvetica" w:hAnsi="Helvetica" w:cs="Helvetica"/>
          <w:iCs/>
          <w:sz w:val="24"/>
          <w:szCs w:val="24"/>
        </w:rPr>
        <w:tab/>
        <w:t xml:space="preserve">I know I would, if I were a </w:t>
      </w:r>
      <w:r>
        <w:rPr>
          <w:rFonts w:ascii="Helvetica" w:hAnsi="Helvetica" w:cs="Helvetica"/>
          <w:iCs/>
          <w:sz w:val="24"/>
          <w:szCs w:val="24"/>
          <w:u w:val="single"/>
        </w:rPr>
        <w:t>tree</w:t>
      </w:r>
    </w:p>
    <w:p w14:paraId="39B12BB2" w14:textId="77777777" w:rsidR="00E9764F" w:rsidRDefault="00E9764F" w:rsidP="00FB77C5">
      <w:pPr>
        <w:spacing w:line="360" w:lineRule="auto"/>
        <w:rPr>
          <w:rFonts w:ascii="Helvetica" w:hAnsi="Helvetica" w:cs="Helvetica"/>
          <w:b/>
          <w:bCs/>
          <w:iCs/>
          <w:sz w:val="24"/>
          <w:szCs w:val="24"/>
        </w:rPr>
      </w:pPr>
    </w:p>
    <w:p w14:paraId="6D4B5614" w14:textId="1120FDB1" w:rsidR="00FB77C5" w:rsidRPr="00E93428" w:rsidRDefault="00FB77C5" w:rsidP="00FB77C5">
      <w:pPr>
        <w:spacing w:line="360" w:lineRule="auto"/>
        <w:rPr>
          <w:rFonts w:ascii="Helvetica" w:hAnsi="Helvetica" w:cs="Helvetica"/>
          <w:iCs/>
          <w:sz w:val="24"/>
          <w:szCs w:val="24"/>
        </w:rPr>
      </w:pPr>
      <w:r w:rsidRPr="00E93428">
        <w:rPr>
          <w:rFonts w:ascii="Helvetica" w:hAnsi="Helvetica" w:cs="Helvetica"/>
          <w:b/>
          <w:bCs/>
          <w:iCs/>
          <w:sz w:val="24"/>
          <w:szCs w:val="24"/>
        </w:rPr>
        <w:t xml:space="preserve">Once you have your eight lines, </w:t>
      </w:r>
      <w:r w:rsidRPr="00E93428">
        <w:rPr>
          <w:rFonts w:ascii="Helvetica" w:hAnsi="Helvetica" w:cs="Helvetica"/>
          <w:iCs/>
          <w:sz w:val="24"/>
          <w:szCs w:val="24"/>
        </w:rPr>
        <w:t>arrange them this way, repeating as indicated:</w:t>
      </w:r>
    </w:p>
    <w:p w14:paraId="7E324063"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1</w:t>
      </w:r>
    </w:p>
    <w:p w14:paraId="68DD115F"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2</w:t>
      </w:r>
    </w:p>
    <w:p w14:paraId="03F049A6"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3</w:t>
      </w:r>
    </w:p>
    <w:p w14:paraId="34461A81"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4</w:t>
      </w:r>
    </w:p>
    <w:p w14:paraId="00739F5C" w14:textId="77777777" w:rsidR="00FB77C5" w:rsidRPr="00E9764F" w:rsidRDefault="00FB77C5" w:rsidP="00E9764F">
      <w:pPr>
        <w:spacing w:after="0" w:line="240" w:lineRule="auto"/>
        <w:ind w:left="720"/>
        <w:rPr>
          <w:rFonts w:ascii="Helvetica" w:hAnsi="Helvetica" w:cs="Helvetica"/>
          <w:iCs/>
          <w:sz w:val="24"/>
          <w:szCs w:val="24"/>
        </w:rPr>
      </w:pPr>
    </w:p>
    <w:p w14:paraId="6EB52D63"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2</w:t>
      </w:r>
    </w:p>
    <w:p w14:paraId="379B2C2C"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5</w:t>
      </w:r>
    </w:p>
    <w:p w14:paraId="56FA6714"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4</w:t>
      </w:r>
    </w:p>
    <w:p w14:paraId="5F5154F6"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6</w:t>
      </w:r>
    </w:p>
    <w:p w14:paraId="4E355462" w14:textId="77777777" w:rsidR="00FB77C5" w:rsidRPr="00E9764F" w:rsidRDefault="00FB77C5" w:rsidP="00E9764F">
      <w:pPr>
        <w:spacing w:after="0" w:line="240" w:lineRule="auto"/>
        <w:ind w:left="720"/>
        <w:rPr>
          <w:rFonts w:ascii="Helvetica" w:hAnsi="Helvetica" w:cs="Helvetica"/>
          <w:iCs/>
          <w:sz w:val="24"/>
          <w:szCs w:val="24"/>
        </w:rPr>
      </w:pPr>
    </w:p>
    <w:p w14:paraId="6EF30678"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5</w:t>
      </w:r>
    </w:p>
    <w:p w14:paraId="7C4C25BF"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7</w:t>
      </w:r>
    </w:p>
    <w:p w14:paraId="10510FD8"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6</w:t>
      </w:r>
    </w:p>
    <w:p w14:paraId="10D983E6"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8</w:t>
      </w:r>
    </w:p>
    <w:p w14:paraId="03A5CB67" w14:textId="77777777" w:rsidR="00FB77C5" w:rsidRPr="00E9764F" w:rsidRDefault="00FB77C5" w:rsidP="00E9764F">
      <w:pPr>
        <w:spacing w:after="0" w:line="240" w:lineRule="auto"/>
        <w:ind w:left="720"/>
        <w:rPr>
          <w:rFonts w:ascii="Helvetica" w:hAnsi="Helvetica" w:cs="Helvetica"/>
          <w:iCs/>
          <w:sz w:val="24"/>
          <w:szCs w:val="24"/>
        </w:rPr>
      </w:pPr>
    </w:p>
    <w:p w14:paraId="0A78CE6A"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7</w:t>
      </w:r>
    </w:p>
    <w:p w14:paraId="5793817D"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1</w:t>
      </w:r>
    </w:p>
    <w:p w14:paraId="50DB6F1A"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8</w:t>
      </w:r>
    </w:p>
    <w:p w14:paraId="0D42185B" w14:textId="77777777" w:rsidR="00FB77C5" w:rsidRPr="00E9764F" w:rsidRDefault="00FB77C5" w:rsidP="00E9764F">
      <w:pPr>
        <w:spacing w:after="0" w:line="240" w:lineRule="auto"/>
        <w:ind w:left="720"/>
        <w:rPr>
          <w:rFonts w:ascii="Helvetica" w:hAnsi="Helvetica" w:cs="Helvetica"/>
          <w:iCs/>
          <w:sz w:val="24"/>
          <w:szCs w:val="24"/>
        </w:rPr>
      </w:pPr>
      <w:r w:rsidRPr="00E9764F">
        <w:rPr>
          <w:rFonts w:ascii="Helvetica" w:hAnsi="Helvetica" w:cs="Helvetica"/>
          <w:iCs/>
          <w:sz w:val="24"/>
          <w:szCs w:val="24"/>
        </w:rPr>
        <w:t>3</w:t>
      </w:r>
    </w:p>
    <w:p w14:paraId="3BAD21B7" w14:textId="77777777" w:rsidR="00FB77C5" w:rsidRPr="00E93428" w:rsidRDefault="00FB77C5" w:rsidP="00FB77C5">
      <w:pPr>
        <w:spacing w:line="240" w:lineRule="auto"/>
        <w:rPr>
          <w:rFonts w:ascii="Helvetica" w:hAnsi="Helvetica" w:cs="Helvetica"/>
          <w:iCs/>
          <w:sz w:val="16"/>
          <w:szCs w:val="16"/>
        </w:rPr>
      </w:pPr>
    </w:p>
    <w:p w14:paraId="7BF34E55" w14:textId="6788C0A7" w:rsidR="00FB77C5" w:rsidRPr="00E93428" w:rsidRDefault="00FB77C5" w:rsidP="00FB77C5">
      <w:pPr>
        <w:spacing w:line="360" w:lineRule="auto"/>
        <w:rPr>
          <w:rFonts w:ascii="Helvetica" w:hAnsi="Helvetica" w:cs="Helvetica"/>
          <w:iCs/>
          <w:sz w:val="24"/>
          <w:szCs w:val="24"/>
        </w:rPr>
      </w:pPr>
      <w:r w:rsidRPr="00E93428">
        <w:rPr>
          <w:rFonts w:ascii="Helvetica" w:hAnsi="Helvetica" w:cs="Helvetica"/>
          <w:b/>
          <w:bCs/>
          <w:iCs/>
          <w:sz w:val="24"/>
          <w:szCs w:val="24"/>
        </w:rPr>
        <w:t xml:space="preserve">Last, </w:t>
      </w:r>
      <w:r w:rsidRPr="00E93428">
        <w:rPr>
          <w:rFonts w:ascii="Helvetica" w:hAnsi="Helvetica" w:cs="Helvetica"/>
          <w:iCs/>
          <w:sz w:val="24"/>
          <w:szCs w:val="24"/>
        </w:rPr>
        <w:t>play around with the punctuation of your lines. You might create different effects by changing the punctuation that connects each line to the next. You can also adjust a single word in each line if you want</w:t>
      </w:r>
      <w:r w:rsidR="00C837FD">
        <w:rPr>
          <w:rFonts w:ascii="Helvetica" w:hAnsi="Helvetica" w:cs="Helvetica"/>
          <w:iCs/>
          <w:sz w:val="24"/>
          <w:szCs w:val="24"/>
        </w:rPr>
        <w:t>.</w:t>
      </w:r>
    </w:p>
    <w:p w14:paraId="0D6498DC" w14:textId="77777777" w:rsidR="0028587E" w:rsidRPr="00E93428" w:rsidRDefault="0028587E">
      <w:pPr>
        <w:rPr>
          <w:rFonts w:ascii="Helvetica" w:eastAsia="Arial Unicode MS" w:hAnsi="Helvetica" w:cs="Helvetica"/>
          <w:b/>
          <w:bCs/>
          <w:iCs/>
          <w:color w:val="000000"/>
          <w:kern w:val="0"/>
          <w:sz w:val="24"/>
          <w:szCs w:val="24"/>
          <w:bdr w:val="nil"/>
          <w14:ligatures w14:val="none"/>
        </w:rPr>
      </w:pPr>
      <w:r w:rsidRPr="00E93428">
        <w:rPr>
          <w:rFonts w:cs="Helvetica"/>
          <w:b/>
          <w:bCs/>
          <w:iCs/>
          <w:sz w:val="24"/>
          <w:szCs w:val="24"/>
        </w:rPr>
        <w:br w:type="page"/>
      </w:r>
    </w:p>
    <w:p w14:paraId="4010FF73" w14:textId="09689D3B" w:rsidR="00FB77C5" w:rsidRPr="00E93428" w:rsidRDefault="00FB77C5" w:rsidP="00FB77C5">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Language Arts/Author’s Craft: Foreshadowing</w:t>
      </w:r>
    </w:p>
    <w:p w14:paraId="6724C042" w14:textId="77777777" w:rsidR="00FB77C5" w:rsidRPr="00E93428" w:rsidRDefault="00FB77C5" w:rsidP="00FB77C5">
      <w:pPr>
        <w:pStyle w:val="Body"/>
        <w:tabs>
          <w:tab w:val="left" w:pos="2080"/>
        </w:tabs>
        <w:spacing w:line="360" w:lineRule="auto"/>
        <w:jc w:val="center"/>
        <w:rPr>
          <w:rFonts w:cs="Helvetica"/>
          <w:i/>
          <w:sz w:val="24"/>
          <w:szCs w:val="24"/>
        </w:rPr>
      </w:pPr>
      <w:r w:rsidRPr="00E93428">
        <w:rPr>
          <w:rFonts w:cs="Helvetica"/>
          <w:i/>
          <w:sz w:val="24"/>
          <w:szCs w:val="24"/>
        </w:rPr>
        <w:t>Spoiler Alert! Only complete this activity once you’ve finished reading the book.</w:t>
      </w:r>
    </w:p>
    <w:p w14:paraId="07F089E2" w14:textId="77777777" w:rsidR="00FB77C5" w:rsidRPr="00E93428" w:rsidRDefault="00FB77C5" w:rsidP="0028587E">
      <w:pPr>
        <w:pStyle w:val="Body"/>
        <w:tabs>
          <w:tab w:val="left" w:pos="2080"/>
        </w:tabs>
        <w:spacing w:line="336" w:lineRule="auto"/>
        <w:rPr>
          <w:rFonts w:cs="Helvetica"/>
          <w:iCs/>
          <w:sz w:val="8"/>
          <w:szCs w:val="8"/>
        </w:rPr>
      </w:pPr>
    </w:p>
    <w:p w14:paraId="31E657C7" w14:textId="77777777" w:rsidR="00FB77C5" w:rsidRPr="00E93428" w:rsidRDefault="00FB77C5" w:rsidP="0028587E">
      <w:pPr>
        <w:pStyle w:val="Body"/>
        <w:tabs>
          <w:tab w:val="left" w:pos="2080"/>
        </w:tabs>
        <w:spacing w:line="336" w:lineRule="auto"/>
        <w:rPr>
          <w:rFonts w:cs="Helvetica"/>
          <w:iCs/>
          <w:sz w:val="24"/>
          <w:szCs w:val="24"/>
        </w:rPr>
      </w:pPr>
      <w:r w:rsidRPr="00E93428">
        <w:rPr>
          <w:rFonts w:cs="Helvetica"/>
          <w:iCs/>
          <w:sz w:val="24"/>
          <w:szCs w:val="24"/>
        </w:rPr>
        <w:t xml:space="preserve">Have you ever read or watched the type of mystery called a “whodunnit,” and when the “who” was revealed, realized that there had been all kinds of clues to that person’s identity the whole way through the story? This means the writer was good at </w:t>
      </w:r>
      <w:r w:rsidRPr="00E93428">
        <w:rPr>
          <w:rFonts w:cs="Helvetica"/>
          <w:b/>
          <w:bCs/>
          <w:iCs/>
          <w:sz w:val="24"/>
          <w:szCs w:val="24"/>
        </w:rPr>
        <w:t>foreshadowing</w:t>
      </w:r>
      <w:r w:rsidRPr="00E93428">
        <w:rPr>
          <w:rFonts w:cs="Helvetica"/>
          <w:iCs/>
          <w:sz w:val="24"/>
          <w:szCs w:val="24"/>
        </w:rPr>
        <w:t xml:space="preserve">. </w:t>
      </w:r>
    </w:p>
    <w:p w14:paraId="6CC23B5E" w14:textId="77777777" w:rsidR="00FB77C5" w:rsidRPr="00E93428" w:rsidRDefault="00FB77C5" w:rsidP="0028587E">
      <w:pPr>
        <w:pStyle w:val="Body"/>
        <w:tabs>
          <w:tab w:val="left" w:pos="2080"/>
        </w:tabs>
        <w:spacing w:line="336" w:lineRule="auto"/>
        <w:rPr>
          <w:rFonts w:cs="Helvetica"/>
          <w:iCs/>
          <w:sz w:val="24"/>
          <w:szCs w:val="24"/>
        </w:rPr>
      </w:pPr>
    </w:p>
    <w:p w14:paraId="726C6953" w14:textId="6108BE26" w:rsidR="00FB77C5" w:rsidRPr="00E93428" w:rsidRDefault="00FB77C5" w:rsidP="0028587E">
      <w:pPr>
        <w:pStyle w:val="Body"/>
        <w:tabs>
          <w:tab w:val="left" w:pos="2080"/>
        </w:tabs>
        <w:spacing w:line="336" w:lineRule="auto"/>
        <w:rPr>
          <w:rFonts w:cs="Helvetica"/>
          <w:iCs/>
          <w:sz w:val="24"/>
          <w:szCs w:val="24"/>
        </w:rPr>
      </w:pPr>
      <w:r w:rsidRPr="00E93428">
        <w:rPr>
          <w:rFonts w:cs="Helvetica"/>
          <w:iCs/>
          <w:sz w:val="24"/>
          <w:szCs w:val="24"/>
        </w:rPr>
        <w:t>To be good at foreshadowing, you have to provide clues for the “who done it” or “what is really happening” without making it too obvious what the “who” or “what” actually is. Finding out “who” or “what” is what drives your reader to keep reading, so you don’t want t</w:t>
      </w:r>
      <w:r w:rsidR="006444C7">
        <w:rPr>
          <w:rFonts w:cs="Helvetica"/>
          <w:iCs/>
          <w:sz w:val="24"/>
          <w:szCs w:val="24"/>
        </w:rPr>
        <w:t>o</w:t>
      </w:r>
      <w:r w:rsidRPr="00E93428">
        <w:rPr>
          <w:rFonts w:cs="Helvetica"/>
          <w:iCs/>
          <w:sz w:val="24"/>
          <w:szCs w:val="24"/>
        </w:rPr>
        <w:t xml:space="preserve"> figur</w:t>
      </w:r>
      <w:r w:rsidR="006444C7">
        <w:rPr>
          <w:rFonts w:cs="Helvetica"/>
          <w:iCs/>
          <w:sz w:val="24"/>
          <w:szCs w:val="24"/>
        </w:rPr>
        <w:t>e</w:t>
      </w:r>
      <w:r w:rsidRPr="00E93428">
        <w:rPr>
          <w:rFonts w:cs="Helvetica"/>
          <w:iCs/>
          <w:sz w:val="24"/>
          <w:szCs w:val="24"/>
        </w:rPr>
        <w:t xml:space="preserve"> out the answer too early in the text.</w:t>
      </w:r>
    </w:p>
    <w:p w14:paraId="44118FCF" w14:textId="77777777" w:rsidR="00FB77C5" w:rsidRPr="00E93428" w:rsidRDefault="00FB77C5" w:rsidP="0028587E">
      <w:pPr>
        <w:pStyle w:val="Body"/>
        <w:tabs>
          <w:tab w:val="left" w:pos="2080"/>
        </w:tabs>
        <w:spacing w:line="336" w:lineRule="auto"/>
        <w:rPr>
          <w:rFonts w:cs="Helvetica"/>
          <w:iCs/>
          <w:sz w:val="24"/>
          <w:szCs w:val="24"/>
        </w:rPr>
      </w:pPr>
    </w:p>
    <w:p w14:paraId="70C6DF5F" w14:textId="77777777" w:rsidR="00FB77C5" w:rsidRPr="00E93428" w:rsidRDefault="00FB77C5" w:rsidP="0028587E">
      <w:pPr>
        <w:pStyle w:val="Body"/>
        <w:tabs>
          <w:tab w:val="left" w:pos="2080"/>
        </w:tabs>
        <w:spacing w:line="336" w:lineRule="auto"/>
        <w:rPr>
          <w:rFonts w:cs="Helvetica"/>
          <w:iCs/>
          <w:sz w:val="24"/>
          <w:szCs w:val="24"/>
        </w:rPr>
      </w:pPr>
      <w:r w:rsidRPr="00E93428">
        <w:rPr>
          <w:rFonts w:cs="Helvetica"/>
          <w:iCs/>
          <w:sz w:val="24"/>
          <w:szCs w:val="24"/>
        </w:rPr>
        <w:t xml:space="preserve">In </w:t>
      </w:r>
      <w:r w:rsidRPr="00E93428">
        <w:rPr>
          <w:rFonts w:cs="Helvetica"/>
          <w:i/>
          <w:sz w:val="24"/>
          <w:szCs w:val="24"/>
        </w:rPr>
        <w:t>Sylvia Doe and the 100-Year Flood</w:t>
      </w:r>
      <w:r w:rsidRPr="00E93428">
        <w:rPr>
          <w:rFonts w:cs="Helvetica"/>
          <w:iCs/>
          <w:sz w:val="24"/>
          <w:szCs w:val="24"/>
        </w:rPr>
        <w:t xml:space="preserve">, the author provides several clues that Jorna is not from Sylvia’s time in the present day, but those clues might not seem obvious until you get to chapter 20 where the element of time travel is revealed. When you look back at those earlier clues, you’ll see that some of them appear more obvious—like Jorna not knowing what helicopters, planes, and movies are—and some of them are more subtle—such as this quote about Sylvia from chapter 10: </w:t>
      </w:r>
    </w:p>
    <w:p w14:paraId="1874444A" w14:textId="77777777" w:rsidR="00FB77C5" w:rsidRPr="00E93428" w:rsidRDefault="00FB77C5" w:rsidP="0028587E">
      <w:pPr>
        <w:pStyle w:val="Body"/>
        <w:tabs>
          <w:tab w:val="left" w:pos="2080"/>
        </w:tabs>
        <w:spacing w:line="336" w:lineRule="auto"/>
        <w:ind w:left="720"/>
        <w:rPr>
          <w:rFonts w:cs="Helvetica"/>
          <w:iCs/>
          <w:sz w:val="24"/>
          <w:szCs w:val="24"/>
        </w:rPr>
      </w:pPr>
      <w:r w:rsidRPr="00E93428">
        <w:rPr>
          <w:rFonts w:cs="Helvetica"/>
          <w:iCs/>
          <w:sz w:val="24"/>
          <w:szCs w:val="24"/>
        </w:rPr>
        <w:t>“[T]he scent of wood burning in a campfire had always made her feel nostalgic…yearning for some vague autumn memory of her past. Perhaps it was from a time when she wasn’t Sylvia Doe, but Sylvia somebody else.” (77)</w:t>
      </w:r>
    </w:p>
    <w:p w14:paraId="3F6C7944" w14:textId="77777777" w:rsidR="00FB77C5" w:rsidRPr="00E93428" w:rsidRDefault="00FB77C5" w:rsidP="0028587E">
      <w:pPr>
        <w:pStyle w:val="Body"/>
        <w:tabs>
          <w:tab w:val="left" w:pos="2080"/>
        </w:tabs>
        <w:spacing w:line="336" w:lineRule="auto"/>
        <w:rPr>
          <w:rFonts w:cs="Helvetica"/>
          <w:iCs/>
          <w:sz w:val="24"/>
          <w:szCs w:val="24"/>
        </w:rPr>
      </w:pPr>
      <w:r w:rsidRPr="00E93428">
        <w:rPr>
          <w:rFonts w:cs="Helvetica"/>
          <w:iCs/>
          <w:sz w:val="24"/>
          <w:szCs w:val="24"/>
        </w:rPr>
        <w:t>As you look back at the clues to the time-travel twist in the novel, notice that the author puts the more subtle clues earlier in the book and the more obvious ones right before the reveal of the twist. The clues also get more frequent as we get closer to the reveal.</w:t>
      </w:r>
    </w:p>
    <w:p w14:paraId="3F74E9E3" w14:textId="77777777" w:rsidR="00FB77C5" w:rsidRPr="00E93428" w:rsidRDefault="00FB77C5" w:rsidP="0028587E">
      <w:pPr>
        <w:pStyle w:val="Body"/>
        <w:tabs>
          <w:tab w:val="left" w:pos="2080"/>
        </w:tabs>
        <w:spacing w:line="336" w:lineRule="auto"/>
        <w:rPr>
          <w:rFonts w:cs="Helvetica"/>
          <w:iCs/>
          <w:sz w:val="24"/>
          <w:szCs w:val="24"/>
        </w:rPr>
      </w:pPr>
    </w:p>
    <w:p w14:paraId="033D8E8C" w14:textId="34F4E7E8" w:rsidR="00FB77C5" w:rsidRPr="00E93428" w:rsidRDefault="00FB77C5" w:rsidP="0028587E">
      <w:pPr>
        <w:pStyle w:val="Body"/>
        <w:tabs>
          <w:tab w:val="left" w:pos="2080"/>
        </w:tabs>
        <w:spacing w:line="336" w:lineRule="auto"/>
        <w:rPr>
          <w:rFonts w:cs="Helvetica"/>
          <w:iCs/>
          <w:sz w:val="24"/>
          <w:szCs w:val="24"/>
        </w:rPr>
      </w:pPr>
      <w:r w:rsidRPr="00E93428">
        <w:rPr>
          <w:rFonts w:cs="Helvetica"/>
          <w:b/>
          <w:bCs/>
          <w:iCs/>
          <w:sz w:val="24"/>
          <w:szCs w:val="24"/>
        </w:rPr>
        <w:t>If you’d like to try out the technique of foreshadowing</w:t>
      </w:r>
      <w:r w:rsidRPr="00E93428">
        <w:rPr>
          <w:rFonts w:cs="Helvetica"/>
          <w:iCs/>
          <w:sz w:val="24"/>
          <w:szCs w:val="24"/>
        </w:rPr>
        <w:t>, come up with the plot for a short story that involves a “twist,” secret, or “reveal.” Think of some clues for your twist, and rank them by how obvious they are. Then, write your story, putting the less obvious clues more sparingly in the beginning, building up to more clues (and more obvious clues) as you get close</w:t>
      </w:r>
      <w:r w:rsidR="004D7805">
        <w:rPr>
          <w:rFonts w:cs="Helvetica"/>
          <w:iCs/>
          <w:sz w:val="24"/>
          <w:szCs w:val="24"/>
        </w:rPr>
        <w:t>r</w:t>
      </w:r>
      <w:r w:rsidRPr="00E93428">
        <w:rPr>
          <w:rFonts w:cs="Helvetica"/>
          <w:iCs/>
          <w:sz w:val="24"/>
          <w:szCs w:val="24"/>
        </w:rPr>
        <w:t xml:space="preserve"> to the reveal of the twist.</w:t>
      </w:r>
    </w:p>
    <w:p w14:paraId="3458BBBF" w14:textId="77777777" w:rsidR="000A117B" w:rsidRPr="00E93428" w:rsidRDefault="00FB77C5" w:rsidP="00EF13BB">
      <w:pPr>
        <w:pStyle w:val="Body"/>
        <w:tabs>
          <w:tab w:val="left" w:pos="2080"/>
        </w:tabs>
        <w:spacing w:line="336" w:lineRule="auto"/>
        <w:jc w:val="center"/>
        <w:rPr>
          <w:rFonts w:cs="Helvetica"/>
          <w:b/>
          <w:bCs/>
          <w:iCs/>
          <w:sz w:val="24"/>
          <w:szCs w:val="24"/>
        </w:rPr>
      </w:pPr>
      <w:r w:rsidRPr="00E93428">
        <w:rPr>
          <w:rFonts w:cs="Helvetica"/>
          <w:b/>
          <w:bCs/>
          <w:iCs/>
          <w:sz w:val="24"/>
          <w:szCs w:val="24"/>
        </w:rPr>
        <w:lastRenderedPageBreak/>
        <w:t xml:space="preserve">Language Arts/Creative Writing Activity: </w:t>
      </w:r>
    </w:p>
    <w:p w14:paraId="6B92459B" w14:textId="442D287B" w:rsidR="00FB77C5" w:rsidRPr="00E93428" w:rsidRDefault="00713656" w:rsidP="00EF13BB">
      <w:pPr>
        <w:pStyle w:val="Body"/>
        <w:tabs>
          <w:tab w:val="left" w:pos="2080"/>
        </w:tabs>
        <w:spacing w:line="336" w:lineRule="auto"/>
        <w:jc w:val="center"/>
        <w:rPr>
          <w:rFonts w:cs="Helvetica"/>
          <w:iCs/>
          <w:sz w:val="24"/>
          <w:szCs w:val="24"/>
        </w:rPr>
      </w:pPr>
      <w:r w:rsidRPr="00E93428">
        <w:rPr>
          <w:rFonts w:cs="Helvetica"/>
          <w:b/>
          <w:bCs/>
          <w:iCs/>
          <w:sz w:val="24"/>
          <w:szCs w:val="24"/>
        </w:rPr>
        <w:t>Writing</w:t>
      </w:r>
      <w:r w:rsidR="000A117B" w:rsidRPr="00E93428">
        <w:rPr>
          <w:rFonts w:cs="Helvetica"/>
          <w:b/>
          <w:bCs/>
          <w:iCs/>
          <w:sz w:val="24"/>
          <w:szCs w:val="24"/>
        </w:rPr>
        <w:t xml:space="preserve"> a Story </w:t>
      </w:r>
      <w:r w:rsidRPr="00E93428">
        <w:rPr>
          <w:rFonts w:cs="Helvetica"/>
          <w:b/>
          <w:bCs/>
          <w:iCs/>
          <w:sz w:val="24"/>
          <w:szCs w:val="24"/>
        </w:rPr>
        <w:t>with Characters from Different Time Periods</w:t>
      </w:r>
    </w:p>
    <w:p w14:paraId="658546B7" w14:textId="77777777" w:rsidR="00FB77C5" w:rsidRPr="00E93428" w:rsidRDefault="00FB77C5" w:rsidP="00EF13BB">
      <w:pPr>
        <w:pStyle w:val="Body"/>
        <w:tabs>
          <w:tab w:val="left" w:pos="2080"/>
        </w:tabs>
        <w:spacing w:line="336" w:lineRule="auto"/>
        <w:rPr>
          <w:rFonts w:cs="Helvetica"/>
          <w:iCs/>
          <w:sz w:val="8"/>
          <w:szCs w:val="8"/>
        </w:rPr>
      </w:pPr>
    </w:p>
    <w:p w14:paraId="6B182E87" w14:textId="126B1375" w:rsidR="00CD57E3" w:rsidRPr="00E93428" w:rsidRDefault="00FB77C5" w:rsidP="00EF13BB">
      <w:pPr>
        <w:pStyle w:val="Body"/>
        <w:tabs>
          <w:tab w:val="left" w:pos="2080"/>
        </w:tabs>
        <w:spacing w:line="336" w:lineRule="auto"/>
        <w:rPr>
          <w:rFonts w:cs="Helvetica"/>
          <w:iCs/>
          <w:sz w:val="24"/>
          <w:szCs w:val="24"/>
        </w:rPr>
      </w:pPr>
      <w:r w:rsidRPr="00E93428">
        <w:rPr>
          <w:rFonts w:cs="Helvetica"/>
          <w:iCs/>
          <w:sz w:val="24"/>
          <w:szCs w:val="24"/>
        </w:rPr>
        <w:t>S</w:t>
      </w:r>
      <w:r w:rsidR="009252E9" w:rsidRPr="00E93428">
        <w:rPr>
          <w:rFonts w:cs="Helvetica"/>
          <w:iCs/>
          <w:sz w:val="24"/>
          <w:szCs w:val="24"/>
        </w:rPr>
        <w:t xml:space="preserve">ince the plot of </w:t>
      </w:r>
      <w:r w:rsidR="009252E9" w:rsidRPr="00E93428">
        <w:rPr>
          <w:rFonts w:cs="Helvetica"/>
          <w:i/>
          <w:sz w:val="24"/>
          <w:szCs w:val="24"/>
        </w:rPr>
        <w:t>Sylvia Doe and the 100-Year Flood</w:t>
      </w:r>
      <w:r w:rsidR="009252E9" w:rsidRPr="00E93428">
        <w:rPr>
          <w:rFonts w:cs="Helvetica"/>
          <w:iCs/>
          <w:sz w:val="24"/>
          <w:szCs w:val="24"/>
        </w:rPr>
        <w:t xml:space="preserve"> </w:t>
      </w:r>
      <w:r w:rsidR="00713656" w:rsidRPr="00E93428">
        <w:rPr>
          <w:rFonts w:cs="Helvetica"/>
          <w:iCs/>
          <w:sz w:val="24"/>
          <w:szCs w:val="24"/>
        </w:rPr>
        <w:t>has characters from different time periods</w:t>
      </w:r>
      <w:r w:rsidR="009252E9" w:rsidRPr="00E93428">
        <w:rPr>
          <w:rFonts w:cs="Helvetica"/>
          <w:iCs/>
          <w:sz w:val="24"/>
          <w:szCs w:val="24"/>
        </w:rPr>
        <w:t xml:space="preserve">, </w:t>
      </w:r>
      <w:r w:rsidR="00315C33">
        <w:rPr>
          <w:rFonts w:cs="Helvetica"/>
          <w:iCs/>
          <w:sz w:val="24"/>
          <w:szCs w:val="24"/>
        </w:rPr>
        <w:t>constructing</w:t>
      </w:r>
      <w:r w:rsidR="009252E9" w:rsidRPr="00E93428">
        <w:rPr>
          <w:rFonts w:cs="Helvetica"/>
          <w:iCs/>
          <w:sz w:val="24"/>
          <w:szCs w:val="24"/>
        </w:rPr>
        <w:t xml:space="preserve"> its plot in a way to avoid “plot holes” becomes more difficult. A “plot hole” occurs when </w:t>
      </w:r>
      <w:r w:rsidR="00CD57E3" w:rsidRPr="00E93428">
        <w:rPr>
          <w:rFonts w:cs="Helvetica"/>
          <w:iCs/>
          <w:sz w:val="24"/>
          <w:szCs w:val="24"/>
        </w:rPr>
        <w:t>there is a</w:t>
      </w:r>
      <w:r w:rsidR="00713656" w:rsidRPr="00E93428">
        <w:rPr>
          <w:rFonts w:cs="Helvetica"/>
          <w:iCs/>
          <w:sz w:val="24"/>
          <w:szCs w:val="24"/>
        </w:rPr>
        <w:t>n</w:t>
      </w:r>
      <w:r w:rsidR="00CD57E3" w:rsidRPr="00E93428">
        <w:rPr>
          <w:rFonts w:cs="Helvetica"/>
          <w:iCs/>
          <w:sz w:val="24"/>
          <w:szCs w:val="24"/>
        </w:rPr>
        <w:t xml:space="preserve"> inconsistency in the plot.</w:t>
      </w:r>
      <w:r w:rsidR="00EF13BB" w:rsidRPr="00E93428">
        <w:rPr>
          <w:rFonts w:cs="Helvetica"/>
          <w:iCs/>
          <w:sz w:val="24"/>
          <w:szCs w:val="24"/>
        </w:rPr>
        <w:t xml:space="preserve"> This activity asks you to write a short story </w:t>
      </w:r>
      <w:r w:rsidR="00713656" w:rsidRPr="00E93428">
        <w:rPr>
          <w:rFonts w:cs="Helvetica"/>
          <w:iCs/>
          <w:sz w:val="24"/>
          <w:szCs w:val="24"/>
        </w:rPr>
        <w:t>with characters from different time periods</w:t>
      </w:r>
      <w:r w:rsidR="00EF13BB" w:rsidRPr="00E93428">
        <w:rPr>
          <w:rFonts w:cs="Helvetica"/>
          <w:iCs/>
          <w:sz w:val="24"/>
          <w:szCs w:val="24"/>
        </w:rPr>
        <w:t xml:space="preserve"> while avoiding plot holes.</w:t>
      </w:r>
      <w:r w:rsidR="00CD57E3" w:rsidRPr="00E93428">
        <w:rPr>
          <w:rFonts w:cs="Helvetica"/>
          <w:iCs/>
          <w:sz w:val="24"/>
          <w:szCs w:val="24"/>
        </w:rPr>
        <w:t xml:space="preserve"> </w:t>
      </w:r>
    </w:p>
    <w:p w14:paraId="25CE9BCB" w14:textId="77777777" w:rsidR="00CD57E3" w:rsidRPr="00E93428" w:rsidRDefault="00CD57E3" w:rsidP="00EF13BB">
      <w:pPr>
        <w:pStyle w:val="Body"/>
        <w:tabs>
          <w:tab w:val="left" w:pos="2080"/>
        </w:tabs>
        <w:spacing w:line="336" w:lineRule="auto"/>
        <w:rPr>
          <w:rFonts w:cs="Helvetica"/>
          <w:iCs/>
          <w:sz w:val="24"/>
          <w:szCs w:val="24"/>
        </w:rPr>
      </w:pPr>
    </w:p>
    <w:p w14:paraId="44F6D18B" w14:textId="2E500FFD" w:rsidR="00FB77C5" w:rsidRPr="00E93428" w:rsidRDefault="00CD57E3" w:rsidP="00EF13BB">
      <w:pPr>
        <w:pStyle w:val="Body"/>
        <w:tabs>
          <w:tab w:val="left" w:pos="2080"/>
        </w:tabs>
        <w:spacing w:line="336" w:lineRule="auto"/>
        <w:rPr>
          <w:rFonts w:cs="Helvetica"/>
          <w:iCs/>
          <w:sz w:val="24"/>
          <w:szCs w:val="24"/>
        </w:rPr>
      </w:pPr>
      <w:r w:rsidRPr="00E93428">
        <w:rPr>
          <w:rFonts w:cs="Helvetica"/>
          <w:iCs/>
          <w:sz w:val="24"/>
          <w:szCs w:val="24"/>
        </w:rPr>
        <w:t xml:space="preserve">In </w:t>
      </w:r>
      <w:r w:rsidRPr="00E93428">
        <w:rPr>
          <w:rFonts w:cs="Helvetica"/>
          <w:i/>
          <w:sz w:val="24"/>
          <w:szCs w:val="24"/>
        </w:rPr>
        <w:t xml:space="preserve">Sylvia Doe, </w:t>
      </w:r>
      <w:r w:rsidRPr="00E93428">
        <w:rPr>
          <w:rFonts w:cs="Helvetica"/>
          <w:iCs/>
          <w:sz w:val="24"/>
          <w:szCs w:val="24"/>
        </w:rPr>
        <w:t xml:space="preserve">there are many inconsistencies that could happen because the </w:t>
      </w:r>
      <w:r w:rsidR="00713656" w:rsidRPr="00E93428">
        <w:rPr>
          <w:rFonts w:cs="Helvetica"/>
          <w:iCs/>
          <w:sz w:val="24"/>
          <w:szCs w:val="24"/>
        </w:rPr>
        <w:t>characters come from different time periods</w:t>
      </w:r>
      <w:r w:rsidRPr="00E93428">
        <w:rPr>
          <w:rFonts w:cs="Helvetica"/>
          <w:iCs/>
          <w:sz w:val="24"/>
          <w:szCs w:val="24"/>
        </w:rPr>
        <w:t xml:space="preserve">. For example, the author had to figure out that Jorna would see the trees in Sylvia’s time at Highground as smaller, rather than larger, than the trees in his own time, because loggers had cut down the trees and they had had to re-grow. It would </w:t>
      </w:r>
      <w:r w:rsidR="00713656" w:rsidRPr="00E93428">
        <w:rPr>
          <w:rFonts w:cs="Helvetica"/>
          <w:iCs/>
          <w:sz w:val="24"/>
          <w:szCs w:val="24"/>
        </w:rPr>
        <w:t>seem logical</w:t>
      </w:r>
      <w:r w:rsidRPr="00E93428">
        <w:rPr>
          <w:rFonts w:cs="Helvetica"/>
          <w:iCs/>
          <w:sz w:val="24"/>
          <w:szCs w:val="24"/>
        </w:rPr>
        <w:t xml:space="preserve"> for Jorna to </w:t>
      </w:r>
      <w:r w:rsidR="00E9669E">
        <w:rPr>
          <w:rFonts w:cs="Helvetica"/>
          <w:iCs/>
          <w:sz w:val="24"/>
          <w:szCs w:val="24"/>
        </w:rPr>
        <w:t>notice that</w:t>
      </w:r>
      <w:r w:rsidRPr="00E93428">
        <w:rPr>
          <w:rFonts w:cs="Helvetica"/>
          <w:iCs/>
          <w:sz w:val="24"/>
          <w:szCs w:val="24"/>
        </w:rPr>
        <w:t xml:space="preserve"> the trees </w:t>
      </w:r>
      <w:r w:rsidR="00E9669E">
        <w:rPr>
          <w:rFonts w:cs="Helvetica"/>
          <w:iCs/>
          <w:sz w:val="24"/>
          <w:szCs w:val="24"/>
        </w:rPr>
        <w:t>were</w:t>
      </w:r>
      <w:r w:rsidRPr="00E93428">
        <w:rPr>
          <w:rFonts w:cs="Helvetica"/>
          <w:iCs/>
          <w:sz w:val="24"/>
          <w:szCs w:val="24"/>
        </w:rPr>
        <w:t xml:space="preserve"> bigger, but that would be </w:t>
      </w:r>
      <w:r w:rsidRPr="00E93428">
        <w:rPr>
          <w:rFonts w:cs="Helvetica"/>
          <w:i/>
          <w:sz w:val="24"/>
          <w:szCs w:val="24"/>
        </w:rPr>
        <w:t>inconsistent</w:t>
      </w:r>
      <w:r w:rsidRPr="00E93428">
        <w:rPr>
          <w:rFonts w:cs="Helvetica"/>
          <w:iCs/>
          <w:sz w:val="24"/>
          <w:szCs w:val="24"/>
        </w:rPr>
        <w:t xml:space="preserve"> with the history of the place in which the story is set.</w:t>
      </w:r>
    </w:p>
    <w:p w14:paraId="508EE2CA" w14:textId="77777777" w:rsidR="000A117B" w:rsidRPr="00E93428" w:rsidRDefault="000A117B" w:rsidP="00EF13BB">
      <w:pPr>
        <w:pStyle w:val="Body"/>
        <w:tabs>
          <w:tab w:val="left" w:pos="2080"/>
        </w:tabs>
        <w:spacing w:line="336" w:lineRule="auto"/>
        <w:rPr>
          <w:rFonts w:cs="Helvetica"/>
          <w:iCs/>
          <w:sz w:val="24"/>
          <w:szCs w:val="24"/>
        </w:rPr>
      </w:pPr>
    </w:p>
    <w:p w14:paraId="3D8DD86B" w14:textId="6539F16E" w:rsidR="000A117B" w:rsidRPr="00E93428" w:rsidRDefault="000A117B" w:rsidP="00EF13BB">
      <w:pPr>
        <w:pStyle w:val="Body"/>
        <w:tabs>
          <w:tab w:val="left" w:pos="2080"/>
        </w:tabs>
        <w:spacing w:line="336" w:lineRule="auto"/>
        <w:rPr>
          <w:rFonts w:cs="Helvetica"/>
          <w:iCs/>
          <w:sz w:val="24"/>
          <w:szCs w:val="24"/>
        </w:rPr>
      </w:pPr>
      <w:r w:rsidRPr="00E93428">
        <w:rPr>
          <w:rFonts w:cs="Helvetica"/>
          <w:iCs/>
          <w:sz w:val="24"/>
          <w:szCs w:val="24"/>
        </w:rPr>
        <w:t xml:space="preserve">Authors have different ways of </w:t>
      </w:r>
      <w:r w:rsidR="00713656" w:rsidRPr="00E93428">
        <w:rPr>
          <w:rFonts w:cs="Helvetica"/>
          <w:iCs/>
          <w:sz w:val="24"/>
          <w:szCs w:val="24"/>
        </w:rPr>
        <w:t>crafting their stories</w:t>
      </w:r>
      <w:r w:rsidRPr="00E93428">
        <w:rPr>
          <w:rFonts w:cs="Helvetica"/>
          <w:iCs/>
          <w:sz w:val="24"/>
          <w:szCs w:val="24"/>
        </w:rPr>
        <w:t xml:space="preserve"> to avoid plot holes. Here </w:t>
      </w:r>
      <w:r w:rsidR="00EF13BB" w:rsidRPr="00E93428">
        <w:rPr>
          <w:rFonts w:cs="Helvetica"/>
          <w:iCs/>
          <w:sz w:val="24"/>
          <w:szCs w:val="24"/>
        </w:rPr>
        <w:t>is a process</w:t>
      </w:r>
      <w:r w:rsidRPr="00E93428">
        <w:rPr>
          <w:rFonts w:cs="Helvetica"/>
          <w:iCs/>
          <w:sz w:val="24"/>
          <w:szCs w:val="24"/>
        </w:rPr>
        <w:t xml:space="preserve"> for you to try, as you write a story </w:t>
      </w:r>
      <w:r w:rsidR="00713656" w:rsidRPr="00E93428">
        <w:rPr>
          <w:rFonts w:cs="Helvetica"/>
          <w:iCs/>
          <w:sz w:val="24"/>
          <w:szCs w:val="24"/>
        </w:rPr>
        <w:t>with characters from different time periods</w:t>
      </w:r>
      <w:r w:rsidRPr="00E93428">
        <w:rPr>
          <w:rFonts w:cs="Helvetica"/>
          <w:iCs/>
          <w:sz w:val="24"/>
          <w:szCs w:val="24"/>
        </w:rPr>
        <w:t>:</w:t>
      </w:r>
    </w:p>
    <w:p w14:paraId="3450EECB" w14:textId="77777777" w:rsidR="00EF13BB" w:rsidRPr="00E93428" w:rsidRDefault="00EF13BB" w:rsidP="00EF13BB">
      <w:pPr>
        <w:pStyle w:val="Body"/>
        <w:tabs>
          <w:tab w:val="left" w:pos="2080"/>
        </w:tabs>
        <w:spacing w:line="336" w:lineRule="auto"/>
        <w:rPr>
          <w:rFonts w:cs="Helvetica"/>
          <w:iCs/>
          <w:sz w:val="24"/>
          <w:szCs w:val="24"/>
        </w:rPr>
      </w:pPr>
    </w:p>
    <w:p w14:paraId="498B6FFC" w14:textId="1C5F6F38" w:rsidR="00EF13BB" w:rsidRPr="00E93428" w:rsidRDefault="00EF13BB" w:rsidP="00EF13BB">
      <w:pPr>
        <w:pStyle w:val="Body"/>
        <w:numPr>
          <w:ilvl w:val="0"/>
          <w:numId w:val="22"/>
        </w:numPr>
        <w:tabs>
          <w:tab w:val="left" w:pos="2080"/>
        </w:tabs>
        <w:spacing w:after="120" w:line="336" w:lineRule="auto"/>
        <w:rPr>
          <w:rFonts w:cs="Helvetica"/>
          <w:iCs/>
          <w:sz w:val="24"/>
          <w:szCs w:val="24"/>
        </w:rPr>
      </w:pPr>
      <w:r w:rsidRPr="00E93428">
        <w:rPr>
          <w:rFonts w:cs="Helvetica"/>
          <w:b/>
          <w:bCs/>
          <w:iCs/>
          <w:sz w:val="24"/>
          <w:szCs w:val="24"/>
        </w:rPr>
        <w:t>Start with character profiles.</w:t>
      </w:r>
      <w:r w:rsidRPr="00E93428">
        <w:rPr>
          <w:rFonts w:cs="Helvetica"/>
          <w:iCs/>
          <w:sz w:val="24"/>
          <w:szCs w:val="24"/>
        </w:rPr>
        <w:t xml:space="preserve"> Make a list of traits for each of your characters, based on the time period they </w:t>
      </w:r>
      <w:r w:rsidR="00AD2867" w:rsidRPr="00E93428">
        <w:rPr>
          <w:rFonts w:cs="Helvetica"/>
          <w:iCs/>
          <w:sz w:val="24"/>
          <w:szCs w:val="24"/>
        </w:rPr>
        <w:t>come from</w:t>
      </w:r>
      <w:r w:rsidRPr="00E93428">
        <w:rPr>
          <w:rFonts w:cs="Helvetica"/>
          <w:iCs/>
          <w:sz w:val="24"/>
          <w:szCs w:val="24"/>
        </w:rPr>
        <w:t>. What would they know and not know about? What kinds of tools would they use? What skills would they have and not have? What would their attitudes be about the other characters in the story? You may have to do a little research to answer these questions.</w:t>
      </w:r>
    </w:p>
    <w:p w14:paraId="06E30EBA" w14:textId="0378067C" w:rsidR="000A117B" w:rsidRPr="00E93428" w:rsidRDefault="00EF13BB" w:rsidP="00AD2867">
      <w:pPr>
        <w:pStyle w:val="Body"/>
        <w:numPr>
          <w:ilvl w:val="0"/>
          <w:numId w:val="22"/>
        </w:numPr>
        <w:tabs>
          <w:tab w:val="left" w:pos="2080"/>
        </w:tabs>
        <w:spacing w:line="336" w:lineRule="auto"/>
        <w:rPr>
          <w:rFonts w:cs="Helvetica"/>
          <w:iCs/>
          <w:sz w:val="24"/>
          <w:szCs w:val="24"/>
        </w:rPr>
      </w:pPr>
      <w:r w:rsidRPr="00E93428">
        <w:rPr>
          <w:rFonts w:cs="Helvetica"/>
          <w:b/>
          <w:bCs/>
          <w:iCs/>
          <w:sz w:val="24"/>
          <w:szCs w:val="24"/>
        </w:rPr>
        <w:t>Map your plot</w:t>
      </w:r>
      <w:r w:rsidR="00713656" w:rsidRPr="00E93428">
        <w:rPr>
          <w:rFonts w:cs="Helvetica"/>
          <w:b/>
          <w:bCs/>
          <w:iCs/>
          <w:sz w:val="24"/>
          <w:szCs w:val="24"/>
        </w:rPr>
        <w:t xml:space="preserve"> as</w:t>
      </w:r>
      <w:r w:rsidRPr="00E93428">
        <w:rPr>
          <w:rFonts w:cs="Helvetica"/>
          <w:b/>
          <w:bCs/>
          <w:iCs/>
          <w:sz w:val="24"/>
          <w:szCs w:val="24"/>
        </w:rPr>
        <w:t xml:space="preserve"> “Somebody Wanted But So.”</w:t>
      </w:r>
      <w:r w:rsidRPr="00E93428">
        <w:rPr>
          <w:rFonts w:cs="Helvetica"/>
          <w:iCs/>
          <w:sz w:val="24"/>
          <w:szCs w:val="24"/>
        </w:rPr>
        <w:t xml:space="preserve"> Consult page 4 in this packet for a description of this technique. </w:t>
      </w:r>
      <w:r w:rsidR="00713656" w:rsidRPr="00E93428">
        <w:rPr>
          <w:rFonts w:cs="Helvetica"/>
          <w:iCs/>
          <w:sz w:val="24"/>
          <w:szCs w:val="24"/>
        </w:rPr>
        <w:t>P</w:t>
      </w:r>
      <w:r w:rsidRPr="00E93428">
        <w:rPr>
          <w:rFonts w:cs="Helvetica"/>
          <w:iCs/>
          <w:sz w:val="24"/>
          <w:szCs w:val="24"/>
        </w:rPr>
        <w:t>lan your story through your characters</w:t>
      </w:r>
      <w:r w:rsidR="00713656" w:rsidRPr="00E93428">
        <w:rPr>
          <w:rFonts w:cs="Helvetica"/>
          <w:iCs/>
          <w:sz w:val="24"/>
          <w:szCs w:val="24"/>
        </w:rPr>
        <w:t>, consulting your trait lists. What does a character (or characters) want that begins the plot? Is what they want consistent with their time period? What is the “but” that challenges that person’s getting what they want? Now, given what your different characters know and don’t know, and can do and not do, how will they try to overcome that challenge? Be sure the methods your characters choose are consistent with their time periods.</w:t>
      </w:r>
    </w:p>
    <w:p w14:paraId="411BFC9E" w14:textId="77777777" w:rsidR="00FB77C5" w:rsidRPr="00E93428" w:rsidRDefault="00FB77C5" w:rsidP="00AD2867">
      <w:pPr>
        <w:pStyle w:val="Body"/>
        <w:tabs>
          <w:tab w:val="left" w:pos="2080"/>
        </w:tabs>
        <w:spacing w:line="360" w:lineRule="auto"/>
        <w:jc w:val="center"/>
        <w:rPr>
          <w:rFonts w:cs="Helvetica"/>
          <w:iCs/>
          <w:sz w:val="24"/>
          <w:szCs w:val="24"/>
        </w:rPr>
      </w:pPr>
      <w:r w:rsidRPr="00E93428">
        <w:rPr>
          <w:rFonts w:cs="Helvetica"/>
          <w:b/>
          <w:bCs/>
          <w:iCs/>
          <w:sz w:val="24"/>
          <w:szCs w:val="24"/>
        </w:rPr>
        <w:lastRenderedPageBreak/>
        <w:t>Language Arts/Language: Cherokee and Other Writing Systems</w:t>
      </w:r>
    </w:p>
    <w:p w14:paraId="69B70047" w14:textId="77777777" w:rsidR="00FB77C5" w:rsidRPr="00E93428" w:rsidRDefault="00FB77C5" w:rsidP="00FB77C5">
      <w:pPr>
        <w:pStyle w:val="Body"/>
        <w:tabs>
          <w:tab w:val="left" w:pos="2080"/>
        </w:tabs>
        <w:spacing w:line="360" w:lineRule="auto"/>
        <w:rPr>
          <w:rFonts w:cs="Helvetica"/>
          <w:iCs/>
          <w:sz w:val="8"/>
          <w:szCs w:val="8"/>
        </w:rPr>
      </w:pPr>
    </w:p>
    <w:p w14:paraId="2C929D8E" w14:textId="4BD67239"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When you learned to read in English or any other language that uses </w:t>
      </w:r>
      <w:r w:rsidR="00C06A25">
        <w:rPr>
          <w:rFonts w:cs="Helvetica"/>
          <w:iCs/>
          <w:sz w:val="24"/>
          <w:szCs w:val="24"/>
        </w:rPr>
        <w:t>an</w:t>
      </w:r>
      <w:r w:rsidRPr="00E93428">
        <w:rPr>
          <w:rFonts w:cs="Helvetica"/>
          <w:iCs/>
          <w:sz w:val="24"/>
          <w:szCs w:val="24"/>
        </w:rPr>
        <w:t xml:space="preserve"> alphabet, you learned the different sounds that each letter could make. The word “alphabet” describes a writing system in which each individual written symbol stands for a specific vowel or consonant sound.</w:t>
      </w:r>
    </w:p>
    <w:p w14:paraId="0FB30A6F" w14:textId="77777777" w:rsidR="00FB77C5" w:rsidRPr="00E93428" w:rsidRDefault="00FB77C5" w:rsidP="00FB77C5">
      <w:pPr>
        <w:pStyle w:val="Body"/>
        <w:tabs>
          <w:tab w:val="left" w:pos="2080"/>
        </w:tabs>
        <w:spacing w:line="360" w:lineRule="auto"/>
        <w:rPr>
          <w:rFonts w:cs="Helvetica"/>
          <w:iCs/>
          <w:sz w:val="24"/>
          <w:szCs w:val="24"/>
        </w:rPr>
      </w:pPr>
    </w:p>
    <w:p w14:paraId="62A4007D"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Not all writing systems work this way! Cherokee is a good example. Instead of an alphabet, the Cherokee writing system is called a syllabary. Instead of each symbol standing for a single consonant or vowel, each symbol stands for a whole syllable—a combination of consonants and vowels.</w:t>
      </w:r>
    </w:p>
    <w:p w14:paraId="48B3B624" w14:textId="77777777" w:rsidR="00FB77C5" w:rsidRPr="00E93428" w:rsidRDefault="00FB77C5" w:rsidP="00FB77C5">
      <w:pPr>
        <w:pStyle w:val="Body"/>
        <w:tabs>
          <w:tab w:val="left" w:pos="2080"/>
        </w:tabs>
        <w:spacing w:line="360" w:lineRule="auto"/>
        <w:rPr>
          <w:rFonts w:cs="Helvetica"/>
          <w:iCs/>
          <w:sz w:val="24"/>
          <w:szCs w:val="24"/>
        </w:rPr>
      </w:pPr>
    </w:p>
    <w:p w14:paraId="315F7126" w14:textId="77777777" w:rsidR="00FB77C5" w:rsidRPr="00E93428" w:rsidRDefault="00FB77C5" w:rsidP="00FB77C5">
      <w:pPr>
        <w:pStyle w:val="Body"/>
        <w:tabs>
          <w:tab w:val="left" w:pos="2080"/>
        </w:tabs>
        <w:spacing w:line="276" w:lineRule="auto"/>
        <w:rPr>
          <w:rFonts w:cs="Helvetica"/>
          <w:iCs/>
          <w:sz w:val="24"/>
          <w:szCs w:val="24"/>
        </w:rPr>
      </w:pPr>
      <w:r w:rsidRPr="00E93428">
        <w:rPr>
          <w:rFonts w:cs="Helvetica"/>
          <w:iCs/>
          <w:sz w:val="24"/>
          <w:szCs w:val="24"/>
        </w:rPr>
        <w:t xml:space="preserve">For example, the Cherokee name that we write in our alphabet as “Waya” is written in Cherokee as </w:t>
      </w:r>
      <w:r w:rsidRPr="00E93428">
        <w:rPr>
          <w:rFonts w:ascii="Gadugi" w:hAnsi="Gadugi" w:cs="Gadugi"/>
          <w:iCs/>
          <w:sz w:val="32"/>
          <w:szCs w:val="32"/>
        </w:rPr>
        <w:t>Ꮹ</w:t>
      </w:r>
      <w:r w:rsidRPr="00E93428">
        <w:rPr>
          <w:sz w:val="32"/>
          <w:szCs w:val="32"/>
        </w:rPr>
        <w:t xml:space="preserve"> </w:t>
      </w:r>
      <w:r w:rsidRPr="00E93428">
        <w:rPr>
          <w:rFonts w:ascii="Gadugi" w:hAnsi="Gadugi" w:cs="Gadugi"/>
          <w:iCs/>
          <w:sz w:val="32"/>
          <w:szCs w:val="32"/>
        </w:rPr>
        <w:t>Ꮿ</w:t>
      </w:r>
      <w:r w:rsidRPr="00E93428">
        <w:rPr>
          <w:rFonts w:cs="Helvetica"/>
          <w:iCs/>
          <w:sz w:val="32"/>
          <w:szCs w:val="32"/>
        </w:rPr>
        <w:t>.</w:t>
      </w:r>
      <w:r w:rsidRPr="00E93428">
        <w:rPr>
          <w:rFonts w:cs="Helvetica"/>
          <w:iCs/>
          <w:sz w:val="24"/>
          <w:szCs w:val="24"/>
        </w:rPr>
        <w:t xml:space="preserve"> It takes us four separate symbols—W-a-y-a—to write what the Cherokee syllabary can write in only two symbols—</w:t>
      </w:r>
      <w:r w:rsidRPr="00E93428">
        <w:rPr>
          <w:rFonts w:ascii="Gadugi" w:hAnsi="Gadugi" w:cs="Gadugi"/>
          <w:iCs/>
          <w:sz w:val="32"/>
          <w:szCs w:val="32"/>
        </w:rPr>
        <w:t>Ꮹ -</w:t>
      </w:r>
      <w:r w:rsidRPr="00E93428">
        <w:rPr>
          <w:sz w:val="32"/>
          <w:szCs w:val="32"/>
        </w:rPr>
        <w:t xml:space="preserve"> </w:t>
      </w:r>
      <w:r w:rsidRPr="00E93428">
        <w:rPr>
          <w:rFonts w:ascii="Gadugi" w:hAnsi="Gadugi" w:cs="Gadugi"/>
          <w:iCs/>
          <w:sz w:val="32"/>
          <w:szCs w:val="32"/>
        </w:rPr>
        <w:t>Ꮿ</w:t>
      </w:r>
      <w:r w:rsidRPr="00E93428">
        <w:rPr>
          <w:rFonts w:cs="Helvetica"/>
          <w:iCs/>
          <w:sz w:val="32"/>
          <w:szCs w:val="32"/>
        </w:rPr>
        <w:t xml:space="preserve">. </w:t>
      </w:r>
      <w:r w:rsidRPr="00E93428">
        <w:rPr>
          <w:rFonts w:cs="Helvetica"/>
          <w:iCs/>
          <w:sz w:val="24"/>
          <w:szCs w:val="24"/>
        </w:rPr>
        <w:t xml:space="preserve">The </w:t>
      </w:r>
      <w:r w:rsidRPr="00E93428">
        <w:rPr>
          <w:rFonts w:ascii="Gadugi" w:hAnsi="Gadugi" w:cs="Gadugi"/>
          <w:iCs/>
          <w:sz w:val="32"/>
          <w:szCs w:val="32"/>
        </w:rPr>
        <w:t xml:space="preserve">Ꮹ </w:t>
      </w:r>
      <w:r w:rsidRPr="00E93428">
        <w:rPr>
          <w:rFonts w:cs="Helvetica"/>
          <w:iCs/>
          <w:sz w:val="24"/>
          <w:szCs w:val="24"/>
        </w:rPr>
        <w:t xml:space="preserve">stands for “wah” and the </w:t>
      </w:r>
      <w:r w:rsidRPr="00E93428">
        <w:rPr>
          <w:rFonts w:ascii="Gadugi" w:hAnsi="Gadugi" w:cs="Gadugi"/>
          <w:iCs/>
          <w:sz w:val="32"/>
          <w:szCs w:val="32"/>
        </w:rPr>
        <w:t xml:space="preserve">Ꮿ </w:t>
      </w:r>
      <w:r w:rsidRPr="00E93428">
        <w:rPr>
          <w:rFonts w:cs="Helvetica"/>
          <w:iCs/>
          <w:sz w:val="24"/>
          <w:szCs w:val="24"/>
        </w:rPr>
        <w:t>for “nah.”</w:t>
      </w:r>
    </w:p>
    <w:p w14:paraId="35849220" w14:textId="77777777" w:rsidR="00FB77C5" w:rsidRPr="00E93428" w:rsidRDefault="00FB77C5" w:rsidP="00FB77C5">
      <w:pPr>
        <w:pStyle w:val="Body"/>
        <w:tabs>
          <w:tab w:val="left" w:pos="2080"/>
        </w:tabs>
        <w:spacing w:line="360" w:lineRule="auto"/>
        <w:rPr>
          <w:rFonts w:cs="Helvetica"/>
          <w:iCs/>
          <w:sz w:val="24"/>
          <w:szCs w:val="24"/>
        </w:rPr>
      </w:pPr>
    </w:p>
    <w:p w14:paraId="39E6AEDE"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Have you ever thought about where writing systems come from? Typically, they are borrowed from other languages and/or developed over time, but in the case of the Cherokee writing system, we know an actual person that invented it. You can read the story of Sequoyah’s syllabary </w:t>
      </w:r>
      <w:hyperlink r:id="rId22" w:history="1">
        <w:r w:rsidRPr="00E93428">
          <w:rPr>
            <w:rStyle w:val="Hyperlink"/>
            <w:rFonts w:cs="Helvetica"/>
            <w:sz w:val="24"/>
            <w:szCs w:val="24"/>
          </w:rPr>
          <w:t>here</w:t>
        </w:r>
      </w:hyperlink>
      <w:r w:rsidRPr="00E93428">
        <w:rPr>
          <w:rFonts w:cs="Helvetica"/>
          <w:iCs/>
          <w:sz w:val="24"/>
          <w:szCs w:val="24"/>
        </w:rPr>
        <w:t xml:space="preserve">, and learn more about the history of the Cherokee language from </w:t>
      </w:r>
      <w:hyperlink r:id="rId23" w:history="1">
        <w:r w:rsidRPr="00E93428">
          <w:rPr>
            <w:rStyle w:val="Hyperlink"/>
            <w:rFonts w:cs="Helvetica"/>
            <w:sz w:val="24"/>
            <w:szCs w:val="24"/>
          </w:rPr>
          <w:t>this article</w:t>
        </w:r>
      </w:hyperlink>
      <w:r w:rsidRPr="00E93428">
        <w:rPr>
          <w:rFonts w:cs="Helvetica"/>
          <w:iCs/>
          <w:sz w:val="24"/>
          <w:szCs w:val="24"/>
        </w:rPr>
        <w:t xml:space="preserve"> or </w:t>
      </w:r>
      <w:hyperlink r:id="rId24" w:history="1">
        <w:r w:rsidRPr="00E93428">
          <w:rPr>
            <w:rStyle w:val="Hyperlink"/>
            <w:rFonts w:cs="Helvetica"/>
            <w:sz w:val="24"/>
            <w:szCs w:val="24"/>
          </w:rPr>
          <w:t>this video</w:t>
        </w:r>
      </w:hyperlink>
      <w:r w:rsidRPr="00E93428">
        <w:rPr>
          <w:rFonts w:cs="Helvetica"/>
          <w:iCs/>
          <w:sz w:val="24"/>
          <w:szCs w:val="24"/>
        </w:rPr>
        <w:t>, in which you can hear Cherokee spoken.</w:t>
      </w:r>
    </w:p>
    <w:p w14:paraId="61CF3AEF" w14:textId="77777777" w:rsidR="00FB77C5" w:rsidRPr="00E93428" w:rsidRDefault="00FB77C5" w:rsidP="00FB77C5">
      <w:pPr>
        <w:pStyle w:val="Body"/>
        <w:tabs>
          <w:tab w:val="left" w:pos="2080"/>
        </w:tabs>
        <w:spacing w:line="360" w:lineRule="auto"/>
        <w:rPr>
          <w:rFonts w:cs="Helvetica"/>
          <w:iCs/>
          <w:sz w:val="24"/>
          <w:szCs w:val="24"/>
        </w:rPr>
      </w:pPr>
    </w:p>
    <w:p w14:paraId="6614DD2E" w14:textId="4A62348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If you’re interested in other writing systems—there are some in which a single symbol stands for a whole word!—check out the resources and examples </w:t>
      </w:r>
      <w:hyperlink r:id="rId25" w:history="1">
        <w:r w:rsidRPr="00E93428">
          <w:rPr>
            <w:rStyle w:val="Hyperlink"/>
            <w:rFonts w:cs="Helvetica"/>
            <w:sz w:val="24"/>
            <w:szCs w:val="24"/>
          </w:rPr>
          <w:t>here</w:t>
        </w:r>
      </w:hyperlink>
      <w:r w:rsidRPr="00E93428">
        <w:rPr>
          <w:rFonts w:cs="Helvetica"/>
          <w:iCs/>
          <w:sz w:val="24"/>
          <w:szCs w:val="24"/>
        </w:rPr>
        <w:t>. See the next page to experiment with what it would be like to write in a language that uses a syllabary writing system.</w:t>
      </w:r>
    </w:p>
    <w:p w14:paraId="49761F4D" w14:textId="77777777" w:rsidR="00FB77C5" w:rsidRPr="00E93428" w:rsidRDefault="00FB77C5" w:rsidP="00FB77C5">
      <w:pPr>
        <w:pStyle w:val="Body"/>
        <w:tabs>
          <w:tab w:val="left" w:pos="2080"/>
        </w:tabs>
        <w:spacing w:line="360" w:lineRule="auto"/>
        <w:rPr>
          <w:rFonts w:cs="Helvetica"/>
          <w:iCs/>
          <w:sz w:val="24"/>
          <w:szCs w:val="24"/>
        </w:rPr>
      </w:pPr>
    </w:p>
    <w:p w14:paraId="539BB4E6" w14:textId="77777777" w:rsidR="00FB77C5" w:rsidRPr="00E93428" w:rsidRDefault="00FB77C5" w:rsidP="00FB77C5">
      <w:pPr>
        <w:pStyle w:val="Body"/>
        <w:tabs>
          <w:tab w:val="left" w:pos="2080"/>
        </w:tabs>
        <w:spacing w:line="360" w:lineRule="auto"/>
        <w:rPr>
          <w:rFonts w:cs="Helvetica"/>
          <w:iCs/>
          <w:sz w:val="24"/>
          <w:szCs w:val="24"/>
        </w:rPr>
      </w:pPr>
    </w:p>
    <w:p w14:paraId="6617D9A1" w14:textId="77777777" w:rsidR="00FB77C5" w:rsidRPr="00E93428" w:rsidRDefault="00FB77C5" w:rsidP="00FB77C5">
      <w:pPr>
        <w:pStyle w:val="Body"/>
        <w:tabs>
          <w:tab w:val="left" w:pos="2080"/>
        </w:tabs>
        <w:spacing w:line="360" w:lineRule="auto"/>
        <w:jc w:val="center"/>
        <w:rPr>
          <w:rFonts w:cs="Helvetica"/>
          <w:iCs/>
          <w:sz w:val="24"/>
          <w:szCs w:val="24"/>
        </w:rPr>
      </w:pPr>
      <w:r w:rsidRPr="00E93428">
        <w:rPr>
          <w:rFonts w:cs="Helvetica"/>
          <w:b/>
          <w:bCs/>
          <w:iCs/>
          <w:sz w:val="24"/>
          <w:szCs w:val="24"/>
        </w:rPr>
        <w:lastRenderedPageBreak/>
        <w:t>Activity:</w:t>
      </w:r>
      <w:r w:rsidRPr="00E93428">
        <w:rPr>
          <w:rFonts w:cs="Helvetica"/>
          <w:iCs/>
          <w:sz w:val="24"/>
          <w:szCs w:val="24"/>
        </w:rPr>
        <w:t xml:space="preserve"> </w:t>
      </w:r>
      <w:r w:rsidRPr="00E93428">
        <w:rPr>
          <w:rFonts w:cs="Helvetica"/>
          <w:b/>
          <w:bCs/>
          <w:iCs/>
          <w:sz w:val="24"/>
          <w:szCs w:val="24"/>
        </w:rPr>
        <w:t>How would your name be written in Cherokee?</w:t>
      </w:r>
    </w:p>
    <w:p w14:paraId="3C04E3C9" w14:textId="077728B2" w:rsidR="00FB77C5" w:rsidRPr="00E93428" w:rsidRDefault="00D4371D" w:rsidP="00D4371D">
      <w:pPr>
        <w:pStyle w:val="Body"/>
        <w:tabs>
          <w:tab w:val="left" w:pos="2080"/>
        </w:tabs>
        <w:spacing w:line="360" w:lineRule="auto"/>
        <w:rPr>
          <w:rFonts w:cs="Helvetica"/>
          <w:iCs/>
          <w:sz w:val="8"/>
          <w:szCs w:val="8"/>
        </w:rPr>
      </w:pPr>
      <w:r w:rsidRPr="00E93428">
        <w:rPr>
          <w:rFonts w:cs="Helvetica"/>
          <w:iCs/>
          <w:sz w:val="24"/>
          <w:szCs w:val="24"/>
        </w:rPr>
        <w:tab/>
      </w:r>
    </w:p>
    <w:p w14:paraId="22A357E2"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Use </w:t>
      </w:r>
      <w:hyperlink r:id="rId26" w:history="1">
        <w:r w:rsidRPr="00E93428">
          <w:rPr>
            <w:rStyle w:val="Hyperlink"/>
            <w:rFonts w:cs="Helvetica"/>
            <w:sz w:val="24"/>
            <w:szCs w:val="24"/>
          </w:rPr>
          <w:t>this link</w:t>
        </w:r>
      </w:hyperlink>
      <w:r w:rsidRPr="00E93428">
        <w:rPr>
          <w:rFonts w:cs="Helvetica"/>
          <w:iCs/>
          <w:sz w:val="24"/>
          <w:szCs w:val="24"/>
        </w:rPr>
        <w:t xml:space="preserve"> for a chart of the Cherokee syllabary with the pronunciation of each symbol. To figure out your name, you’ll need to </w:t>
      </w:r>
      <w:r w:rsidRPr="00E93428">
        <w:rPr>
          <w:rFonts w:cs="Helvetica"/>
          <w:b/>
          <w:bCs/>
          <w:iCs/>
          <w:sz w:val="24"/>
          <w:szCs w:val="24"/>
        </w:rPr>
        <w:t>first break the sounds of your name into syllables</w:t>
      </w:r>
      <w:r w:rsidRPr="00E93428">
        <w:rPr>
          <w:rFonts w:cs="Helvetica"/>
          <w:iCs/>
          <w:sz w:val="24"/>
          <w:szCs w:val="24"/>
        </w:rPr>
        <w:t xml:space="preserve">. Think about how many “beats” it takes to say your name out loud, and that will help you figure out what the syllables are. For example, Jorna’s first name is two syllables: Jor-na. You can make the “Jor” sound all at once with your mouth and to make the “na” sound, you have to change the position of your mouth. </w:t>
      </w:r>
    </w:p>
    <w:p w14:paraId="6F6F45FA" w14:textId="77777777" w:rsidR="00FB77C5" w:rsidRPr="00E93428" w:rsidRDefault="00FB77C5" w:rsidP="00FB77C5">
      <w:pPr>
        <w:pStyle w:val="Body"/>
        <w:tabs>
          <w:tab w:val="left" w:pos="2080"/>
        </w:tabs>
        <w:spacing w:line="360" w:lineRule="auto"/>
        <w:rPr>
          <w:rFonts w:cs="Helvetica"/>
          <w:iCs/>
          <w:sz w:val="24"/>
          <w:szCs w:val="24"/>
        </w:rPr>
      </w:pPr>
    </w:p>
    <w:p w14:paraId="1ADC6F99"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b/>
          <w:bCs/>
          <w:iCs/>
          <w:sz w:val="24"/>
          <w:szCs w:val="24"/>
        </w:rPr>
        <w:t>Once your name is broken into syllables,</w:t>
      </w:r>
      <w:r w:rsidRPr="00E93428">
        <w:rPr>
          <w:rFonts w:cs="Helvetica"/>
          <w:iCs/>
          <w:sz w:val="24"/>
          <w:szCs w:val="24"/>
        </w:rPr>
        <w:t xml:space="preserve"> look at the chart to find the closest match to the sound combination in each syllable. Not every language has every sound, so you might need to choose some sounds that are close. The bottom of the chart describes the vowel and consonant sounds represented in the chart. Here’s an example of the process with Jorna’s name:</w:t>
      </w:r>
    </w:p>
    <w:p w14:paraId="15B20A17"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ab/>
        <w:t xml:space="preserve">Jor = no “J” sound in Cherokee, closest is maybe “tso” </w:t>
      </w:r>
    </w:p>
    <w:p w14:paraId="6A39CF19" w14:textId="77777777" w:rsidR="00FB77C5" w:rsidRPr="00E93428" w:rsidRDefault="00FB77C5" w:rsidP="00FB77C5">
      <w:pPr>
        <w:pStyle w:val="Body"/>
        <w:tabs>
          <w:tab w:val="left" w:pos="2080"/>
        </w:tabs>
        <w:spacing w:line="360" w:lineRule="auto"/>
        <w:rPr>
          <w:rFonts w:ascii="Gadugi" w:hAnsi="Gadugi" w:cs="Gadugi"/>
          <w:iCs/>
          <w:sz w:val="24"/>
          <w:szCs w:val="24"/>
        </w:rPr>
      </w:pPr>
      <w:r w:rsidRPr="00E93428">
        <w:rPr>
          <w:rFonts w:cs="Helvetica"/>
          <w:iCs/>
          <w:sz w:val="24"/>
          <w:szCs w:val="24"/>
        </w:rPr>
        <w:tab/>
        <w:t xml:space="preserve">The “tso” sound on the chart is written as </w:t>
      </w:r>
      <w:r w:rsidRPr="00E93428">
        <w:rPr>
          <w:rFonts w:ascii="Gadugi" w:hAnsi="Gadugi" w:cs="Gadugi"/>
          <w:iCs/>
          <w:sz w:val="32"/>
          <w:szCs w:val="32"/>
        </w:rPr>
        <w:t>Ꮶ</w:t>
      </w:r>
    </w:p>
    <w:p w14:paraId="46CADB82" w14:textId="77777777" w:rsidR="00FB77C5" w:rsidRPr="00E93428" w:rsidRDefault="00FB77C5" w:rsidP="00FB77C5">
      <w:pPr>
        <w:pStyle w:val="Body"/>
        <w:tabs>
          <w:tab w:val="left" w:pos="2080"/>
        </w:tabs>
        <w:spacing w:line="360" w:lineRule="auto"/>
        <w:rPr>
          <w:rFonts w:ascii="Gadugi" w:hAnsi="Gadugi" w:cs="Gadugi"/>
          <w:iCs/>
          <w:sz w:val="24"/>
          <w:szCs w:val="24"/>
        </w:rPr>
      </w:pPr>
      <w:r w:rsidRPr="00E93428">
        <w:rPr>
          <w:rFonts w:ascii="Gadugi" w:hAnsi="Gadugi" w:cs="Gadugi"/>
          <w:iCs/>
          <w:sz w:val="24"/>
          <w:szCs w:val="24"/>
        </w:rPr>
        <w:tab/>
      </w:r>
      <w:r w:rsidRPr="00E93428">
        <w:rPr>
          <w:rFonts w:cs="Helvetica"/>
          <w:iCs/>
          <w:sz w:val="24"/>
          <w:szCs w:val="24"/>
        </w:rPr>
        <w:t>Na = is easier and there are some options</w:t>
      </w:r>
      <w:r w:rsidRPr="00E93428">
        <w:rPr>
          <w:rFonts w:ascii="Gadugi" w:hAnsi="Gadugi" w:cs="Gadugi"/>
          <w:iCs/>
          <w:sz w:val="24"/>
          <w:szCs w:val="24"/>
        </w:rPr>
        <w:t xml:space="preserve">: </w:t>
      </w:r>
      <w:r w:rsidRPr="00E93428">
        <w:rPr>
          <w:rFonts w:ascii="Gadugi" w:hAnsi="Gadugi" w:cs="Gadugi"/>
          <w:iCs/>
          <w:sz w:val="32"/>
          <w:szCs w:val="32"/>
        </w:rPr>
        <w:t xml:space="preserve">Ꮏ </w:t>
      </w:r>
      <w:r w:rsidRPr="00E93428">
        <w:rPr>
          <w:rFonts w:cs="Helvetica"/>
          <w:iCs/>
          <w:sz w:val="24"/>
          <w:szCs w:val="24"/>
        </w:rPr>
        <w:t>(hna) or</w:t>
      </w:r>
      <w:r w:rsidRPr="00E93428">
        <w:rPr>
          <w:rFonts w:ascii="Gadugi" w:hAnsi="Gadugi" w:cs="Gadugi"/>
          <w:iCs/>
          <w:sz w:val="24"/>
          <w:szCs w:val="24"/>
        </w:rPr>
        <w:t xml:space="preserve"> </w:t>
      </w:r>
      <w:r w:rsidRPr="00E93428">
        <w:rPr>
          <w:rFonts w:ascii="Gadugi" w:hAnsi="Gadugi" w:cs="Gadugi"/>
          <w:iCs/>
          <w:sz w:val="32"/>
          <w:szCs w:val="32"/>
        </w:rPr>
        <w:t>Ꮐ</w:t>
      </w:r>
      <w:r w:rsidRPr="00E93428">
        <w:rPr>
          <w:rFonts w:ascii="Gadugi" w:hAnsi="Gadugi" w:cs="Gadugi"/>
          <w:iCs/>
          <w:sz w:val="24"/>
          <w:szCs w:val="24"/>
        </w:rPr>
        <w:t xml:space="preserve"> </w:t>
      </w:r>
      <w:r w:rsidRPr="00E93428">
        <w:rPr>
          <w:rFonts w:cs="Helvetica"/>
          <w:iCs/>
          <w:sz w:val="24"/>
          <w:szCs w:val="24"/>
        </w:rPr>
        <w:t>(nah)</w:t>
      </w:r>
    </w:p>
    <w:p w14:paraId="6F53D381" w14:textId="77777777" w:rsidR="00FB77C5" w:rsidRPr="00E93428" w:rsidRDefault="00FB77C5" w:rsidP="00FB77C5">
      <w:pPr>
        <w:pStyle w:val="Body"/>
        <w:tabs>
          <w:tab w:val="left" w:pos="2080"/>
        </w:tabs>
        <w:spacing w:line="360" w:lineRule="auto"/>
        <w:rPr>
          <w:rFonts w:ascii="Gadugi" w:hAnsi="Gadugi" w:cs="Gadugi"/>
          <w:iCs/>
          <w:sz w:val="32"/>
          <w:szCs w:val="32"/>
        </w:rPr>
      </w:pPr>
      <w:r w:rsidRPr="00E93428">
        <w:rPr>
          <w:rFonts w:ascii="Gadugi" w:hAnsi="Gadugi" w:cs="Gadugi"/>
          <w:iCs/>
          <w:sz w:val="24"/>
          <w:szCs w:val="24"/>
        </w:rPr>
        <w:tab/>
      </w:r>
      <w:r w:rsidRPr="00E93428">
        <w:rPr>
          <w:rFonts w:cs="Helvetica"/>
          <w:iCs/>
          <w:sz w:val="24"/>
          <w:szCs w:val="24"/>
        </w:rPr>
        <w:t>So, “Jorna” might be written as either</w:t>
      </w:r>
      <w:r w:rsidRPr="00E93428">
        <w:rPr>
          <w:rFonts w:ascii="Gadugi" w:hAnsi="Gadugi" w:cs="Gadugi"/>
          <w:iCs/>
          <w:sz w:val="24"/>
          <w:szCs w:val="24"/>
        </w:rPr>
        <w:t xml:space="preserve"> </w:t>
      </w:r>
      <w:r w:rsidRPr="00E93428">
        <w:rPr>
          <w:rFonts w:ascii="Gadugi" w:hAnsi="Gadugi" w:cs="Gadugi"/>
          <w:iCs/>
          <w:sz w:val="32"/>
          <w:szCs w:val="32"/>
        </w:rPr>
        <w:t xml:space="preserve">ᏦᎿ </w:t>
      </w:r>
      <w:r w:rsidRPr="00E93428">
        <w:rPr>
          <w:rFonts w:cs="Helvetica"/>
          <w:iCs/>
          <w:sz w:val="24"/>
          <w:szCs w:val="24"/>
        </w:rPr>
        <w:t xml:space="preserve">or </w:t>
      </w:r>
      <w:r w:rsidRPr="00E93428">
        <w:rPr>
          <w:rFonts w:ascii="Gadugi" w:hAnsi="Gadugi" w:cs="Gadugi"/>
          <w:iCs/>
          <w:sz w:val="32"/>
          <w:szCs w:val="32"/>
        </w:rPr>
        <w:t>ᏦᏀ</w:t>
      </w:r>
    </w:p>
    <w:p w14:paraId="7DE5EE6D" w14:textId="0160F974" w:rsidR="00FB77C5" w:rsidRPr="00E93428" w:rsidRDefault="00D4371D" w:rsidP="00D4371D">
      <w:pPr>
        <w:pStyle w:val="Body"/>
        <w:tabs>
          <w:tab w:val="left" w:pos="1656"/>
        </w:tabs>
        <w:spacing w:line="360" w:lineRule="auto"/>
        <w:rPr>
          <w:rFonts w:cs="Helvetica"/>
          <w:iCs/>
          <w:sz w:val="8"/>
          <w:szCs w:val="8"/>
        </w:rPr>
      </w:pPr>
      <w:r w:rsidRPr="00E93428">
        <w:rPr>
          <w:rFonts w:cs="Helvetica"/>
          <w:iCs/>
          <w:sz w:val="24"/>
          <w:szCs w:val="24"/>
        </w:rPr>
        <w:tab/>
      </w:r>
    </w:p>
    <w:tbl>
      <w:tblPr>
        <w:tblStyle w:val="TableGrid"/>
        <w:tblW w:w="0" w:type="auto"/>
        <w:tblLook w:val="04A0" w:firstRow="1" w:lastRow="0" w:firstColumn="1" w:lastColumn="0" w:noHBand="0" w:noVBand="1"/>
      </w:tblPr>
      <w:tblGrid>
        <w:gridCol w:w="3685"/>
        <w:gridCol w:w="5665"/>
      </w:tblGrid>
      <w:tr w:rsidR="00FB77C5" w:rsidRPr="00E93428" w14:paraId="767A221F" w14:textId="77777777" w:rsidTr="002A30D3">
        <w:tc>
          <w:tcPr>
            <w:tcW w:w="3685" w:type="dxa"/>
          </w:tcPr>
          <w:p w14:paraId="78F8C175"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r w:rsidRPr="00E93428">
              <w:rPr>
                <w:rFonts w:cs="Helvetica"/>
                <w:iCs/>
                <w:sz w:val="24"/>
                <w:szCs w:val="24"/>
              </w:rPr>
              <w:t>Syllables in your name:</w:t>
            </w:r>
          </w:p>
          <w:p w14:paraId="7A229B10"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p w14:paraId="1CA3B4DE"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p w14:paraId="7473AD1A"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p w14:paraId="14C4AE2B"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p w14:paraId="585A5481"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c>
          <w:tcPr>
            <w:tcW w:w="5665" w:type="dxa"/>
          </w:tcPr>
          <w:p w14:paraId="1C68AB23"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r w:rsidRPr="00E93428">
              <w:rPr>
                <w:rFonts w:cs="Helvetica"/>
                <w:iCs/>
                <w:sz w:val="24"/>
                <w:szCs w:val="24"/>
              </w:rPr>
              <w:t>Cherokee symbols that might match each syllable:</w:t>
            </w:r>
          </w:p>
        </w:tc>
      </w:tr>
      <w:tr w:rsidR="00FB77C5" w:rsidRPr="00E93428" w14:paraId="27853019" w14:textId="77777777" w:rsidTr="002A30D3">
        <w:tc>
          <w:tcPr>
            <w:tcW w:w="9350" w:type="dxa"/>
            <w:gridSpan w:val="2"/>
          </w:tcPr>
          <w:p w14:paraId="467BF93F" w14:textId="77777777" w:rsidR="00FB77C5" w:rsidRPr="00E93428" w:rsidRDefault="00FB77C5" w:rsidP="002A30D3">
            <w:pPr>
              <w:pStyle w:val="Body"/>
              <w:tabs>
                <w:tab w:val="left" w:pos="2080"/>
              </w:tabs>
              <w:spacing w:line="360" w:lineRule="auto"/>
              <w:rPr>
                <w:rFonts w:cs="Helvetica"/>
                <w:iCs/>
                <w:sz w:val="24"/>
                <w:szCs w:val="24"/>
              </w:rPr>
            </w:pPr>
            <w:r w:rsidRPr="00E93428">
              <w:rPr>
                <w:rFonts w:cs="Helvetica"/>
                <w:iCs/>
                <w:sz w:val="24"/>
                <w:szCs w:val="24"/>
              </w:rPr>
              <w:t>Ways to write your name in the Cherokee syllabary:</w:t>
            </w:r>
          </w:p>
          <w:p w14:paraId="1D15B4A4"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p w14:paraId="64BFA761"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360" w:lineRule="auto"/>
              <w:rPr>
                <w:rFonts w:cs="Helvetica"/>
                <w:iCs/>
                <w:sz w:val="24"/>
                <w:szCs w:val="24"/>
              </w:rPr>
            </w:pPr>
          </w:p>
        </w:tc>
      </w:tr>
    </w:tbl>
    <w:p w14:paraId="0E7D28F1" w14:textId="77777777" w:rsidR="00FB77C5" w:rsidRPr="00E93428" w:rsidRDefault="00FB77C5" w:rsidP="00D4371D">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Science: Using and Making Field Guides</w:t>
      </w:r>
    </w:p>
    <w:p w14:paraId="72985E0B" w14:textId="004E80E1" w:rsidR="00FB77C5" w:rsidRPr="00E93428" w:rsidRDefault="00FB77C5" w:rsidP="00D4371D">
      <w:pPr>
        <w:pStyle w:val="Body"/>
        <w:tabs>
          <w:tab w:val="left" w:pos="4836"/>
          <w:tab w:val="left" w:pos="5838"/>
        </w:tabs>
        <w:spacing w:line="360" w:lineRule="auto"/>
        <w:rPr>
          <w:rFonts w:cs="Helvetica"/>
          <w:iCs/>
          <w:sz w:val="8"/>
          <w:szCs w:val="8"/>
        </w:rPr>
      </w:pPr>
      <w:r w:rsidRPr="00E93428">
        <w:rPr>
          <w:rFonts w:cs="Helvetica"/>
          <w:iCs/>
          <w:sz w:val="24"/>
          <w:szCs w:val="24"/>
        </w:rPr>
        <w:tab/>
      </w:r>
      <w:r w:rsidR="00D4371D" w:rsidRPr="00E93428">
        <w:rPr>
          <w:rFonts w:cs="Helvetica"/>
          <w:iCs/>
          <w:sz w:val="8"/>
          <w:szCs w:val="8"/>
        </w:rPr>
        <w:tab/>
      </w:r>
    </w:p>
    <w:p w14:paraId="5A5CCA8C" w14:textId="77777777" w:rsidR="00FB77C5" w:rsidRPr="00E93428" w:rsidRDefault="00FB77C5" w:rsidP="00FB77C5">
      <w:pPr>
        <w:pStyle w:val="Body"/>
        <w:tabs>
          <w:tab w:val="left" w:pos="2080"/>
        </w:tabs>
        <w:spacing w:line="300" w:lineRule="auto"/>
        <w:ind w:left="720"/>
        <w:rPr>
          <w:rFonts w:cs="Helvetica"/>
          <w:iCs/>
          <w:sz w:val="20"/>
          <w:szCs w:val="20"/>
        </w:rPr>
      </w:pPr>
      <w:r w:rsidRPr="00E93428">
        <w:rPr>
          <w:rFonts w:cs="Helvetica"/>
          <w:iCs/>
          <w:sz w:val="20"/>
          <w:szCs w:val="20"/>
        </w:rPr>
        <w:t xml:space="preserve">“Glancing over at Jorna to make sure he was still asleep, she quietly pulled out </w:t>
      </w:r>
      <w:r w:rsidRPr="00E93428">
        <w:rPr>
          <w:rFonts w:cs="Helvetica"/>
          <w:i/>
          <w:iCs/>
          <w:sz w:val="20"/>
          <w:szCs w:val="20"/>
        </w:rPr>
        <w:t>The Field Guide to Rocks and Gemstones</w:t>
      </w:r>
      <w:r w:rsidRPr="00E93428">
        <w:rPr>
          <w:rFonts w:cs="Helvetica"/>
          <w:iCs/>
          <w:sz w:val="20"/>
          <w:szCs w:val="20"/>
        </w:rPr>
        <w:t>….she scanned through the pages of the book but didn’t see any obvious matches or get any ideas about what this blue stone might be. So she turned to the identification key at the back….When she tried to scratch the blue stone with her fingernail like the book suggested, it didn’t make a mark at all, which meant the mystery object had a hardness of at least two point five. So she followed the chart to the next step. Gripping the blue stone firmly, she tried to mark a nearby hunk of granite with it. The blue stone cut right into it, scoring the granite deeper than a steel knife…. According to the chart, the blue stone was a nine out of ten on the Mohs hardness scale, which meant it was one of the hardest objects on earth…” (89-90)</w:t>
      </w:r>
    </w:p>
    <w:p w14:paraId="34D3551F" w14:textId="77777777" w:rsidR="00FB77C5" w:rsidRPr="00E93428" w:rsidRDefault="00FB77C5" w:rsidP="00FB77C5">
      <w:pPr>
        <w:pStyle w:val="Body"/>
        <w:tabs>
          <w:tab w:val="left" w:pos="2080"/>
        </w:tabs>
        <w:spacing w:line="360" w:lineRule="auto"/>
        <w:rPr>
          <w:rFonts w:cs="Helvetica"/>
          <w:iCs/>
          <w:sz w:val="24"/>
          <w:szCs w:val="24"/>
        </w:rPr>
      </w:pPr>
    </w:p>
    <w:p w14:paraId="2A754E32"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This passage from </w:t>
      </w:r>
      <w:r w:rsidRPr="00E93428">
        <w:rPr>
          <w:rFonts w:cs="Helvetica"/>
          <w:i/>
          <w:sz w:val="24"/>
          <w:szCs w:val="24"/>
        </w:rPr>
        <w:t>Sylvia Doe and the 100-Year Flood</w:t>
      </w:r>
      <w:r w:rsidRPr="00E93428">
        <w:rPr>
          <w:rFonts w:cs="Helvetica"/>
          <w:iCs/>
          <w:sz w:val="24"/>
          <w:szCs w:val="24"/>
        </w:rPr>
        <w:t xml:space="preserve"> describes how she uses a </w:t>
      </w:r>
      <w:r w:rsidRPr="00E93428">
        <w:rPr>
          <w:rFonts w:cs="Helvetica"/>
          <w:b/>
          <w:bCs/>
          <w:iCs/>
          <w:sz w:val="24"/>
          <w:szCs w:val="24"/>
        </w:rPr>
        <w:t xml:space="preserve">field guide </w:t>
      </w:r>
      <w:r w:rsidRPr="00E93428">
        <w:rPr>
          <w:rFonts w:cs="Helvetica"/>
          <w:iCs/>
          <w:sz w:val="24"/>
          <w:szCs w:val="24"/>
        </w:rPr>
        <w:t>to identify an unknown stone. Field guides provide a number of ways to identify elements in nature, such as birds, minerals, insects, mammals, and plants.</w:t>
      </w:r>
    </w:p>
    <w:p w14:paraId="71459606" w14:textId="77777777" w:rsidR="00FB77C5" w:rsidRPr="00E93428" w:rsidRDefault="00FB77C5" w:rsidP="00FD4871">
      <w:pPr>
        <w:pStyle w:val="Body"/>
        <w:tabs>
          <w:tab w:val="left" w:pos="2080"/>
        </w:tabs>
        <w:spacing w:line="336" w:lineRule="auto"/>
        <w:rPr>
          <w:rFonts w:cs="Helvetica"/>
          <w:iCs/>
          <w:sz w:val="24"/>
          <w:szCs w:val="24"/>
        </w:rPr>
      </w:pPr>
    </w:p>
    <w:p w14:paraId="1599576C"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b/>
          <w:bCs/>
          <w:iCs/>
          <w:sz w:val="24"/>
          <w:szCs w:val="24"/>
        </w:rPr>
        <w:t>Try using a field guide</w:t>
      </w:r>
      <w:r w:rsidRPr="00E93428">
        <w:rPr>
          <w:rFonts w:cs="Helvetica"/>
          <w:iCs/>
          <w:sz w:val="24"/>
          <w:szCs w:val="24"/>
        </w:rPr>
        <w:t xml:space="preserve">. A good place to start is the Audubon Society’s </w:t>
      </w:r>
      <w:hyperlink r:id="rId27" w:history="1">
        <w:r w:rsidRPr="00E93428">
          <w:rPr>
            <w:rStyle w:val="Hyperlink"/>
            <w:rFonts w:cs="Helvetica"/>
            <w:sz w:val="24"/>
            <w:szCs w:val="24"/>
          </w:rPr>
          <w:t>online field guide to North American birds</w:t>
        </w:r>
      </w:hyperlink>
      <w:r w:rsidRPr="00E93428">
        <w:rPr>
          <w:rFonts w:cs="Helvetica"/>
          <w:iCs/>
          <w:sz w:val="24"/>
          <w:szCs w:val="24"/>
        </w:rPr>
        <w:t>. Here is some advice to get you started:</w:t>
      </w:r>
    </w:p>
    <w:p w14:paraId="36BB8BCC" w14:textId="77777777" w:rsidR="00FB77C5" w:rsidRPr="00E93428" w:rsidRDefault="00FB77C5" w:rsidP="00FD4871">
      <w:pPr>
        <w:pStyle w:val="Body"/>
        <w:numPr>
          <w:ilvl w:val="0"/>
          <w:numId w:val="16"/>
        </w:numPr>
        <w:tabs>
          <w:tab w:val="left" w:pos="2080"/>
        </w:tabs>
        <w:spacing w:line="336" w:lineRule="auto"/>
        <w:rPr>
          <w:rFonts w:cs="Helvetica"/>
          <w:iCs/>
          <w:sz w:val="24"/>
          <w:szCs w:val="24"/>
        </w:rPr>
      </w:pPr>
      <w:r w:rsidRPr="00E93428">
        <w:rPr>
          <w:rFonts w:cs="Helvetica"/>
          <w:iCs/>
          <w:sz w:val="24"/>
          <w:szCs w:val="24"/>
        </w:rPr>
        <w:t>First you’ll need to notice a bird in your natural environment whose name you don’t know.</w:t>
      </w:r>
    </w:p>
    <w:p w14:paraId="53EEE87A" w14:textId="77777777" w:rsidR="00FB77C5" w:rsidRPr="00E93428" w:rsidRDefault="00FB77C5" w:rsidP="00FD4871">
      <w:pPr>
        <w:pStyle w:val="Body"/>
        <w:numPr>
          <w:ilvl w:val="0"/>
          <w:numId w:val="16"/>
        </w:numPr>
        <w:tabs>
          <w:tab w:val="left" w:pos="2080"/>
        </w:tabs>
        <w:spacing w:line="336" w:lineRule="auto"/>
        <w:rPr>
          <w:rFonts w:cs="Helvetica"/>
          <w:iCs/>
          <w:sz w:val="24"/>
          <w:szCs w:val="24"/>
        </w:rPr>
      </w:pPr>
      <w:r w:rsidRPr="00E93428">
        <w:rPr>
          <w:rFonts w:cs="Helvetica"/>
          <w:iCs/>
          <w:sz w:val="24"/>
          <w:szCs w:val="24"/>
        </w:rPr>
        <w:t>Next, go to the online field guide. Notice all the different ways the field guide gives you to identify the bird. (This is what a good field guide will do.)</w:t>
      </w:r>
    </w:p>
    <w:p w14:paraId="0F596238" w14:textId="77777777" w:rsidR="00FB77C5" w:rsidRPr="00E93428" w:rsidRDefault="00FB77C5" w:rsidP="00FD4871">
      <w:pPr>
        <w:pStyle w:val="Body"/>
        <w:numPr>
          <w:ilvl w:val="0"/>
          <w:numId w:val="16"/>
        </w:numPr>
        <w:tabs>
          <w:tab w:val="left" w:pos="2080"/>
        </w:tabs>
        <w:spacing w:line="336" w:lineRule="auto"/>
        <w:rPr>
          <w:rFonts w:cs="Helvetica"/>
          <w:iCs/>
          <w:sz w:val="24"/>
          <w:szCs w:val="24"/>
        </w:rPr>
      </w:pPr>
      <w:r w:rsidRPr="00E93428">
        <w:rPr>
          <w:rFonts w:cs="Helvetica"/>
          <w:iCs/>
          <w:sz w:val="24"/>
          <w:szCs w:val="24"/>
        </w:rPr>
        <w:t>Now try some of these ways to identify your mystery bird:</w:t>
      </w:r>
    </w:p>
    <w:p w14:paraId="7319C646" w14:textId="77777777" w:rsidR="00FB77C5" w:rsidRPr="00E93428" w:rsidRDefault="00FB77C5" w:rsidP="00FD4871">
      <w:pPr>
        <w:pStyle w:val="Body"/>
        <w:numPr>
          <w:ilvl w:val="1"/>
          <w:numId w:val="16"/>
        </w:numPr>
        <w:tabs>
          <w:tab w:val="left" w:pos="2080"/>
        </w:tabs>
        <w:spacing w:line="336" w:lineRule="auto"/>
        <w:rPr>
          <w:rFonts w:cs="Helvetica"/>
          <w:iCs/>
          <w:sz w:val="24"/>
          <w:szCs w:val="24"/>
        </w:rPr>
      </w:pPr>
      <w:r w:rsidRPr="00E93428">
        <w:rPr>
          <w:rFonts w:cs="Helvetica"/>
          <w:iCs/>
          <w:sz w:val="24"/>
          <w:szCs w:val="24"/>
        </w:rPr>
        <w:t>Choose the “Region” option and select the region where you live. This narrows down the options to birds that are only seen in your area.</w:t>
      </w:r>
    </w:p>
    <w:p w14:paraId="3ED853A8" w14:textId="77777777" w:rsidR="00FB77C5" w:rsidRPr="00E93428" w:rsidRDefault="00FB77C5" w:rsidP="00FD4871">
      <w:pPr>
        <w:pStyle w:val="Body"/>
        <w:numPr>
          <w:ilvl w:val="1"/>
          <w:numId w:val="16"/>
        </w:numPr>
        <w:tabs>
          <w:tab w:val="left" w:pos="2080"/>
        </w:tabs>
        <w:spacing w:line="336" w:lineRule="auto"/>
        <w:rPr>
          <w:rFonts w:cs="Helvetica"/>
          <w:iCs/>
          <w:sz w:val="24"/>
          <w:szCs w:val="24"/>
        </w:rPr>
      </w:pPr>
      <w:r w:rsidRPr="00E93428">
        <w:rPr>
          <w:rFonts w:cs="Helvetica"/>
          <w:iCs/>
          <w:sz w:val="24"/>
          <w:szCs w:val="24"/>
        </w:rPr>
        <w:t xml:space="preserve">Click the icon </w:t>
      </w:r>
      <w:r w:rsidRPr="00E93428">
        <w:rPr>
          <w:noProof/>
        </w:rPr>
        <w:drawing>
          <wp:inline distT="0" distB="0" distL="0" distR="0" wp14:anchorId="37B41674" wp14:editId="12CE3902">
            <wp:extent cx="237565" cy="237565"/>
            <wp:effectExtent l="0" t="0" r="0" b="0"/>
            <wp:docPr id="2124660340" name="Picture 3" descr="filter Vector Icons free download in SVG,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ter Vector Icons free download in SVG, PNG Form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175" cy="244175"/>
                    </a:xfrm>
                    <a:prstGeom prst="rect">
                      <a:avLst/>
                    </a:prstGeom>
                    <a:noFill/>
                    <a:ln>
                      <a:noFill/>
                    </a:ln>
                  </pic:spPr>
                </pic:pic>
              </a:graphicData>
            </a:graphic>
          </wp:inline>
        </w:drawing>
      </w:r>
      <w:r w:rsidRPr="00E93428">
        <w:rPr>
          <w:rFonts w:cs="Helvetica"/>
          <w:iCs/>
          <w:sz w:val="24"/>
          <w:szCs w:val="24"/>
        </w:rPr>
        <w:t xml:space="preserve"> that displays the filters.</w:t>
      </w:r>
    </w:p>
    <w:p w14:paraId="0C0E20FC" w14:textId="77777777" w:rsidR="00FB77C5" w:rsidRPr="00E93428" w:rsidRDefault="00FB77C5" w:rsidP="00FD4871">
      <w:pPr>
        <w:pStyle w:val="Body"/>
        <w:numPr>
          <w:ilvl w:val="1"/>
          <w:numId w:val="16"/>
        </w:numPr>
        <w:tabs>
          <w:tab w:val="left" w:pos="2080"/>
        </w:tabs>
        <w:spacing w:line="336" w:lineRule="auto"/>
        <w:rPr>
          <w:rFonts w:cs="Helvetica"/>
          <w:iCs/>
          <w:sz w:val="24"/>
          <w:szCs w:val="24"/>
        </w:rPr>
      </w:pPr>
      <w:r w:rsidRPr="00E93428">
        <w:rPr>
          <w:rFonts w:cs="Helvetica"/>
          <w:iCs/>
          <w:sz w:val="24"/>
          <w:szCs w:val="24"/>
        </w:rPr>
        <w:t>Try using all of the filters—for size, color, habitat, and behavior—and see what results you get.</w:t>
      </w:r>
    </w:p>
    <w:p w14:paraId="15142BEE" w14:textId="77777777" w:rsidR="00FB77C5" w:rsidRPr="00E93428" w:rsidRDefault="00FB77C5" w:rsidP="00FD4871">
      <w:pPr>
        <w:pStyle w:val="Body"/>
        <w:tabs>
          <w:tab w:val="left" w:pos="2080"/>
        </w:tabs>
        <w:spacing w:line="336" w:lineRule="auto"/>
        <w:rPr>
          <w:rFonts w:cs="Helvetica"/>
          <w:iCs/>
          <w:sz w:val="24"/>
          <w:szCs w:val="24"/>
        </w:rPr>
      </w:pPr>
    </w:p>
    <w:p w14:paraId="41E60EC5" w14:textId="32B13F19"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For example, if you choose the Mid-Atlantic region, “sparrow” size, and the color purple, you only get two results. They look pretty different from each other, so you might be able to identify your mystery bird right away. </w:t>
      </w:r>
      <w:r w:rsidR="001F0D98">
        <w:rPr>
          <w:rFonts w:cs="Helvetica"/>
          <w:iCs/>
          <w:sz w:val="24"/>
          <w:szCs w:val="24"/>
        </w:rPr>
        <w:t>But i</w:t>
      </w:r>
      <w:r w:rsidRPr="00E93428">
        <w:rPr>
          <w:rFonts w:cs="Helvetica"/>
          <w:iCs/>
          <w:sz w:val="24"/>
          <w:szCs w:val="24"/>
        </w:rPr>
        <w:t>f you can’t</w:t>
      </w:r>
      <w:r w:rsidR="001F0D98">
        <w:rPr>
          <w:rFonts w:cs="Helvetica"/>
          <w:iCs/>
          <w:sz w:val="24"/>
          <w:szCs w:val="24"/>
        </w:rPr>
        <w:t xml:space="preserve">, </w:t>
      </w:r>
      <w:r w:rsidRPr="00E93428">
        <w:rPr>
          <w:rFonts w:cs="Helvetica"/>
          <w:iCs/>
          <w:sz w:val="24"/>
          <w:szCs w:val="24"/>
        </w:rPr>
        <w:t>select “coasts and shorelines” for habitat</w:t>
      </w:r>
      <w:r w:rsidR="001F0D98">
        <w:rPr>
          <w:rFonts w:cs="Helvetica"/>
          <w:iCs/>
          <w:sz w:val="24"/>
          <w:szCs w:val="24"/>
        </w:rPr>
        <w:t xml:space="preserve"> as well. Then </w:t>
      </w:r>
      <w:r w:rsidRPr="00E93428">
        <w:rPr>
          <w:rFonts w:cs="Helvetica"/>
          <w:iCs/>
          <w:sz w:val="24"/>
          <w:szCs w:val="24"/>
        </w:rPr>
        <w:t>you only get one result: the purple martin.</w:t>
      </w:r>
    </w:p>
    <w:p w14:paraId="31D17615" w14:textId="77777777" w:rsidR="00FB77C5" w:rsidRPr="00E93428" w:rsidRDefault="00FB77C5" w:rsidP="00FD4871">
      <w:pPr>
        <w:pStyle w:val="Body"/>
        <w:tabs>
          <w:tab w:val="left" w:pos="2080"/>
        </w:tabs>
        <w:spacing w:line="336" w:lineRule="auto"/>
        <w:jc w:val="center"/>
        <w:rPr>
          <w:rFonts w:cs="Helvetica"/>
          <w:b/>
          <w:bCs/>
          <w:iCs/>
          <w:sz w:val="24"/>
          <w:szCs w:val="24"/>
        </w:rPr>
      </w:pPr>
      <w:r w:rsidRPr="00E93428">
        <w:rPr>
          <w:rFonts w:cs="Helvetica"/>
          <w:b/>
          <w:bCs/>
          <w:iCs/>
          <w:sz w:val="24"/>
          <w:szCs w:val="24"/>
        </w:rPr>
        <w:lastRenderedPageBreak/>
        <w:t>Try Making a Sample of Your Own Field Guide</w:t>
      </w:r>
    </w:p>
    <w:p w14:paraId="4BABC74A" w14:textId="77777777" w:rsidR="00FB77C5" w:rsidRPr="00E93428" w:rsidRDefault="00FB77C5" w:rsidP="00FD4871">
      <w:pPr>
        <w:pStyle w:val="Body"/>
        <w:tabs>
          <w:tab w:val="left" w:pos="2080"/>
        </w:tabs>
        <w:spacing w:line="336" w:lineRule="auto"/>
        <w:jc w:val="center"/>
        <w:rPr>
          <w:rFonts w:cs="Helvetica"/>
          <w:b/>
          <w:bCs/>
          <w:iCs/>
          <w:sz w:val="8"/>
          <w:szCs w:val="8"/>
        </w:rPr>
      </w:pPr>
    </w:p>
    <w:p w14:paraId="18093C8C"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When “S.R. Waya” wrote the field guides in the novel, they included a number of different ways to identify things in nature. Below are some categories of field guide. In each, some examples of things are listed that appear in </w:t>
      </w:r>
      <w:r w:rsidRPr="00E93428">
        <w:rPr>
          <w:rFonts w:cs="Helvetica"/>
          <w:i/>
          <w:sz w:val="24"/>
          <w:szCs w:val="24"/>
        </w:rPr>
        <w:t>Sylvia Doe and the 100-Year Flood</w:t>
      </w:r>
      <w:r w:rsidRPr="00E93428">
        <w:rPr>
          <w:rFonts w:cs="Helvetica"/>
          <w:iCs/>
          <w:sz w:val="24"/>
          <w:szCs w:val="24"/>
        </w:rPr>
        <w:t>.</w:t>
      </w:r>
    </w:p>
    <w:p w14:paraId="35649875" w14:textId="77777777" w:rsidR="00FB77C5" w:rsidRPr="00E93428" w:rsidRDefault="00FB77C5" w:rsidP="00FD4871">
      <w:pPr>
        <w:pStyle w:val="Body"/>
        <w:tabs>
          <w:tab w:val="left" w:pos="2080"/>
        </w:tabs>
        <w:spacing w:line="336" w:lineRule="auto"/>
        <w:rPr>
          <w:rFonts w:cs="Helvetica"/>
          <w:iCs/>
          <w:sz w:val="8"/>
          <w:szCs w:val="8"/>
        </w:rPr>
      </w:pPr>
    </w:p>
    <w:p w14:paraId="6F3992EC" w14:textId="77777777" w:rsidR="00FB77C5" w:rsidRPr="00E93428" w:rsidRDefault="00FB77C5" w:rsidP="00FD4871">
      <w:pPr>
        <w:pStyle w:val="Body"/>
        <w:tabs>
          <w:tab w:val="left" w:pos="2080"/>
        </w:tabs>
        <w:spacing w:line="336" w:lineRule="auto"/>
        <w:rPr>
          <w:rFonts w:cs="Helvetica"/>
          <w:b/>
          <w:bCs/>
          <w:iCs/>
          <w:sz w:val="24"/>
          <w:szCs w:val="24"/>
        </w:rPr>
      </w:pPr>
      <w:r w:rsidRPr="00E93428">
        <w:rPr>
          <w:rFonts w:cs="Helvetica"/>
          <w:b/>
          <w:bCs/>
          <w:iCs/>
          <w:sz w:val="24"/>
          <w:szCs w:val="24"/>
        </w:rPr>
        <w:t>Instructions:</w:t>
      </w:r>
    </w:p>
    <w:p w14:paraId="0EC66072" w14:textId="77777777" w:rsidR="00FB77C5" w:rsidRPr="00E93428" w:rsidRDefault="00FB77C5" w:rsidP="00FD4871">
      <w:pPr>
        <w:pStyle w:val="Body"/>
        <w:numPr>
          <w:ilvl w:val="0"/>
          <w:numId w:val="17"/>
        </w:numPr>
        <w:tabs>
          <w:tab w:val="left" w:pos="2080"/>
        </w:tabs>
        <w:spacing w:line="336" w:lineRule="auto"/>
        <w:rPr>
          <w:rFonts w:cs="Helvetica"/>
          <w:iCs/>
          <w:sz w:val="24"/>
          <w:szCs w:val="24"/>
        </w:rPr>
      </w:pPr>
      <w:r w:rsidRPr="00E93428">
        <w:rPr>
          <w:rFonts w:cs="Helvetica"/>
          <w:iCs/>
          <w:sz w:val="24"/>
          <w:szCs w:val="24"/>
        </w:rPr>
        <w:t>Pick one of the categories below and choose two of the things in that category. (For example, if you choose gemstones, you might pick rubies and emeralds.)</w:t>
      </w:r>
    </w:p>
    <w:p w14:paraId="6B6EC0DD" w14:textId="77777777" w:rsidR="00FB77C5" w:rsidRPr="00E93428" w:rsidRDefault="00FB77C5" w:rsidP="00FD4871">
      <w:pPr>
        <w:pStyle w:val="Body"/>
        <w:numPr>
          <w:ilvl w:val="0"/>
          <w:numId w:val="17"/>
        </w:numPr>
        <w:tabs>
          <w:tab w:val="left" w:pos="2080"/>
        </w:tabs>
        <w:spacing w:line="336" w:lineRule="auto"/>
        <w:rPr>
          <w:rFonts w:cs="Helvetica"/>
          <w:iCs/>
          <w:sz w:val="24"/>
          <w:szCs w:val="24"/>
        </w:rPr>
      </w:pPr>
      <w:r w:rsidRPr="00E93428">
        <w:rPr>
          <w:rFonts w:cs="Helvetica"/>
          <w:iCs/>
          <w:sz w:val="24"/>
          <w:szCs w:val="24"/>
        </w:rPr>
        <w:t>Use some credible online sources to learn information about the two things you pick.</w:t>
      </w:r>
    </w:p>
    <w:p w14:paraId="12E9DB1E" w14:textId="77777777" w:rsidR="00FB77C5" w:rsidRPr="00E93428" w:rsidRDefault="00FB77C5" w:rsidP="00FD4871">
      <w:pPr>
        <w:pStyle w:val="Body"/>
        <w:numPr>
          <w:ilvl w:val="0"/>
          <w:numId w:val="17"/>
        </w:numPr>
        <w:tabs>
          <w:tab w:val="left" w:pos="2080"/>
        </w:tabs>
        <w:spacing w:line="336" w:lineRule="auto"/>
        <w:rPr>
          <w:rFonts w:cs="Helvetica"/>
          <w:iCs/>
          <w:sz w:val="24"/>
          <w:szCs w:val="24"/>
        </w:rPr>
      </w:pPr>
      <w:r w:rsidRPr="00E93428">
        <w:rPr>
          <w:rFonts w:cs="Helvetica"/>
          <w:iCs/>
          <w:sz w:val="24"/>
          <w:szCs w:val="24"/>
        </w:rPr>
        <w:t>Now, think about how someone could use that information to distinguish between the two things you chose. What are all the different “filters” you might want to give someone using your field guide to tell one of those things from the other?</w:t>
      </w:r>
    </w:p>
    <w:p w14:paraId="3087D90E" w14:textId="77777777" w:rsidR="00FB77C5" w:rsidRPr="00E93428" w:rsidRDefault="00FB77C5" w:rsidP="00FD4871">
      <w:pPr>
        <w:pStyle w:val="Body"/>
        <w:numPr>
          <w:ilvl w:val="0"/>
          <w:numId w:val="17"/>
        </w:numPr>
        <w:tabs>
          <w:tab w:val="left" w:pos="2080"/>
        </w:tabs>
        <w:spacing w:line="336" w:lineRule="auto"/>
        <w:rPr>
          <w:rFonts w:cs="Helvetica"/>
          <w:iCs/>
          <w:sz w:val="24"/>
          <w:szCs w:val="24"/>
        </w:rPr>
      </w:pPr>
      <w:r w:rsidRPr="00E93428">
        <w:rPr>
          <w:rFonts w:cs="Helvetica"/>
          <w:iCs/>
          <w:sz w:val="24"/>
          <w:szCs w:val="24"/>
        </w:rPr>
        <w:t>Design a field guide page for each of the two things you chose. Be sure to include visual and other information that capture all of your “filters.”</w:t>
      </w:r>
    </w:p>
    <w:p w14:paraId="669EA8AE" w14:textId="77777777" w:rsidR="00FB77C5" w:rsidRPr="00E93428" w:rsidRDefault="00FB77C5" w:rsidP="00FD4871">
      <w:pPr>
        <w:pStyle w:val="Body"/>
        <w:numPr>
          <w:ilvl w:val="0"/>
          <w:numId w:val="17"/>
        </w:numPr>
        <w:tabs>
          <w:tab w:val="left" w:pos="2080"/>
        </w:tabs>
        <w:spacing w:line="336" w:lineRule="auto"/>
        <w:rPr>
          <w:rFonts w:cs="Helvetica"/>
          <w:iCs/>
          <w:sz w:val="24"/>
          <w:szCs w:val="24"/>
        </w:rPr>
      </w:pPr>
      <w:r w:rsidRPr="00E93428">
        <w:rPr>
          <w:rFonts w:cs="Helvetica"/>
          <w:iCs/>
          <w:sz w:val="24"/>
          <w:szCs w:val="24"/>
        </w:rPr>
        <w:t>Now test it out. Show a classmate an example of one of the things you chose, without giving them the name for it. See if they can figure out which thing it is using your two field guide pages.</w:t>
      </w:r>
    </w:p>
    <w:p w14:paraId="6FB9F6B2" w14:textId="77777777" w:rsidR="00FB77C5" w:rsidRPr="00E93428" w:rsidRDefault="00FB77C5" w:rsidP="00FB77C5">
      <w:pPr>
        <w:pStyle w:val="Body"/>
        <w:tabs>
          <w:tab w:val="left" w:pos="2080"/>
        </w:tabs>
        <w:spacing w:line="360" w:lineRule="auto"/>
        <w:rPr>
          <w:rFonts w:cs="Helvetica"/>
          <w:iCs/>
          <w:sz w:val="12"/>
          <w:szCs w:val="12"/>
        </w:rPr>
      </w:pPr>
    </w:p>
    <w:tbl>
      <w:tblPr>
        <w:tblStyle w:val="TableGrid"/>
        <w:tblW w:w="0" w:type="auto"/>
        <w:tblLayout w:type="fixed"/>
        <w:tblLook w:val="04A0" w:firstRow="1" w:lastRow="0" w:firstColumn="1" w:lastColumn="0" w:noHBand="0" w:noVBand="1"/>
      </w:tblPr>
      <w:tblGrid>
        <w:gridCol w:w="3055"/>
        <w:gridCol w:w="3150"/>
        <w:gridCol w:w="3145"/>
      </w:tblGrid>
      <w:tr w:rsidR="00FB77C5" w:rsidRPr="00E93428" w14:paraId="4B60311C" w14:textId="77777777" w:rsidTr="002A30D3">
        <w:tc>
          <w:tcPr>
            <w:tcW w:w="3055" w:type="dxa"/>
          </w:tcPr>
          <w:p w14:paraId="4C3A028D"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b/>
                <w:bCs/>
                <w:sz w:val="18"/>
                <w:szCs w:val="18"/>
              </w:rPr>
              <w:t>Birds</w:t>
            </w:r>
          </w:p>
          <w:p w14:paraId="6880A6AC"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Sandhill Crane (p 12)</w:t>
            </w:r>
          </w:p>
          <w:p w14:paraId="2A871151"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Great Horned Owl (p 16)</w:t>
            </w:r>
          </w:p>
          <w:p w14:paraId="1AB01B6E"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Cooper’s Hawk (Ch 4)</w:t>
            </w:r>
          </w:p>
          <w:p w14:paraId="71191DFB"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Mallard (Ch 8)</w:t>
            </w:r>
          </w:p>
          <w:p w14:paraId="6BA009E9"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Harrier (Ch 8)</w:t>
            </w:r>
          </w:p>
          <w:p w14:paraId="75A926DA"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Peregrine Falcon (Ch 11)</w:t>
            </w:r>
          </w:p>
          <w:p w14:paraId="75447918"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Crow (Ch 11)</w:t>
            </w:r>
          </w:p>
          <w:p w14:paraId="5EE69051"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Bald Eagle (Ch 16)</w:t>
            </w:r>
          </w:p>
          <w:p w14:paraId="4E3B6458"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Pileated Woodpecker (p 116)</w:t>
            </w:r>
          </w:p>
          <w:p w14:paraId="5785538B"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Eastern towhee (Ch 17)</w:t>
            </w:r>
          </w:p>
          <w:p w14:paraId="30E2D197"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Yellow-shafted flicker (Ch 17)</w:t>
            </w:r>
          </w:p>
          <w:p w14:paraId="088F5C62"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Yellow-bellied sapsucker (Ch 17)</w:t>
            </w:r>
          </w:p>
          <w:p w14:paraId="7ED7DCDC"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Carolina Parakeet (p 134)</w:t>
            </w:r>
          </w:p>
          <w:p w14:paraId="3A40EC24"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Magnolia warbler (Ch 27)</w:t>
            </w:r>
          </w:p>
          <w:p w14:paraId="67B0039B"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Green warbler (Ch 27)</w:t>
            </w:r>
          </w:p>
          <w:p w14:paraId="66874C0A"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Blackburnian warbler (Ch 27)</w:t>
            </w:r>
          </w:p>
          <w:p w14:paraId="6F7D09B3" w14:textId="77777777" w:rsidR="00FB77C5" w:rsidRPr="00E93428" w:rsidRDefault="00FB77C5" w:rsidP="002A30D3">
            <w:pPr>
              <w:spacing w:line="276" w:lineRule="auto"/>
              <w:rPr>
                <w:rFonts w:ascii="Helvetica" w:hAnsi="Helvetica" w:cs="Helvetica"/>
                <w:sz w:val="20"/>
                <w:szCs w:val="20"/>
              </w:rPr>
            </w:pPr>
            <w:r w:rsidRPr="00E93428">
              <w:rPr>
                <w:rFonts w:ascii="Helvetica" w:hAnsi="Helvetica" w:cs="Helvetica"/>
                <w:sz w:val="18"/>
                <w:szCs w:val="18"/>
              </w:rPr>
              <w:t>Scarlet tanager (Ch 27)</w:t>
            </w:r>
          </w:p>
        </w:tc>
        <w:tc>
          <w:tcPr>
            <w:tcW w:w="3150" w:type="dxa"/>
          </w:tcPr>
          <w:p w14:paraId="2AEA11B6"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b/>
                <w:bCs/>
                <w:sz w:val="18"/>
                <w:szCs w:val="18"/>
              </w:rPr>
              <w:t>Trees and Shrubs</w:t>
            </w:r>
          </w:p>
          <w:p w14:paraId="70B64C5B"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Cedar (Ch 5)</w:t>
            </w:r>
          </w:p>
          <w:p w14:paraId="1C9C25B6" w14:textId="77777777" w:rsidR="00FB77C5" w:rsidRPr="00E93428" w:rsidRDefault="00FB77C5" w:rsidP="002A30D3">
            <w:pPr>
              <w:spacing w:line="276" w:lineRule="auto"/>
              <w:ind w:left="2880" w:hanging="2880"/>
              <w:rPr>
                <w:rFonts w:ascii="Helvetica" w:hAnsi="Helvetica" w:cs="Helvetica"/>
                <w:sz w:val="18"/>
                <w:szCs w:val="18"/>
              </w:rPr>
            </w:pPr>
            <w:r w:rsidRPr="00E93428">
              <w:rPr>
                <w:rFonts w:ascii="Helvetica" w:hAnsi="Helvetica" w:cs="Helvetica"/>
                <w:sz w:val="18"/>
                <w:szCs w:val="18"/>
              </w:rPr>
              <w:t>Willow (Ch 8)</w:t>
            </w:r>
          </w:p>
          <w:p w14:paraId="2D5F8B43"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American chestnut (Ch 27)</w:t>
            </w:r>
          </w:p>
          <w:p w14:paraId="456E6281"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Eastern hemlock (Ch 27)</w:t>
            </w:r>
          </w:p>
          <w:p w14:paraId="36C5CE8C"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Rhododendron (Ch 34)</w:t>
            </w:r>
          </w:p>
          <w:p w14:paraId="5D91A8F9"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Mountain laurel (Ch 34)</w:t>
            </w:r>
          </w:p>
          <w:p w14:paraId="380C49AD"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Hemlock (Ch 36)</w:t>
            </w:r>
          </w:p>
          <w:p w14:paraId="4A7336EE" w14:textId="77777777" w:rsidR="00FB77C5" w:rsidRPr="00E93428" w:rsidRDefault="00FB77C5" w:rsidP="002A30D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2080"/>
              </w:tabs>
              <w:spacing w:line="276" w:lineRule="auto"/>
              <w:rPr>
                <w:rFonts w:cs="Helvetica"/>
                <w:iCs/>
                <w:sz w:val="18"/>
                <w:szCs w:val="18"/>
              </w:rPr>
            </w:pPr>
          </w:p>
        </w:tc>
        <w:tc>
          <w:tcPr>
            <w:tcW w:w="3145" w:type="dxa"/>
          </w:tcPr>
          <w:p w14:paraId="410F346F"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b/>
                <w:bCs/>
                <w:sz w:val="18"/>
                <w:szCs w:val="18"/>
              </w:rPr>
              <w:t>Gemstones</w:t>
            </w:r>
          </w:p>
          <w:p w14:paraId="7F5B5658"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Sapphire (Ch 13)</w:t>
            </w:r>
          </w:p>
          <w:p w14:paraId="6E0C6DDE"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Emerald (Ch 17)</w:t>
            </w:r>
          </w:p>
          <w:p w14:paraId="6DDFE03F"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Amethyst (Ch 17)</w:t>
            </w:r>
          </w:p>
          <w:p w14:paraId="40AAC1CE"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Rose quartz (Ch 17)</w:t>
            </w:r>
          </w:p>
          <w:p w14:paraId="71D9CB7B" w14:textId="77777777" w:rsidR="00FB77C5" w:rsidRPr="00E93428" w:rsidRDefault="00FB77C5" w:rsidP="002A30D3">
            <w:pPr>
              <w:spacing w:line="276" w:lineRule="auto"/>
              <w:rPr>
                <w:rFonts w:ascii="Helvetica" w:hAnsi="Helvetica" w:cs="Helvetica"/>
                <w:sz w:val="18"/>
                <w:szCs w:val="18"/>
              </w:rPr>
            </w:pPr>
            <w:r w:rsidRPr="00E93428">
              <w:rPr>
                <w:rFonts w:ascii="Helvetica" w:hAnsi="Helvetica" w:cs="Helvetica"/>
                <w:sz w:val="18"/>
                <w:szCs w:val="18"/>
              </w:rPr>
              <w:t>Ruby (Ch 17)</w:t>
            </w:r>
          </w:p>
        </w:tc>
      </w:tr>
    </w:tbl>
    <w:p w14:paraId="4448C9BA" w14:textId="77777777" w:rsidR="00FB77C5" w:rsidRPr="00E93428" w:rsidRDefault="00FB77C5" w:rsidP="00FB77C5">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Science: Bird Identification</w:t>
      </w:r>
    </w:p>
    <w:p w14:paraId="376FB425" w14:textId="77777777" w:rsidR="00FB77C5" w:rsidRPr="00E93428" w:rsidRDefault="00FB77C5" w:rsidP="00FB77C5">
      <w:pPr>
        <w:pStyle w:val="Body"/>
        <w:tabs>
          <w:tab w:val="left" w:pos="2080"/>
        </w:tabs>
        <w:spacing w:line="360" w:lineRule="auto"/>
        <w:rPr>
          <w:rFonts w:cs="Helvetica"/>
          <w:iCs/>
          <w:sz w:val="8"/>
          <w:szCs w:val="8"/>
        </w:rPr>
      </w:pPr>
    </w:p>
    <w:p w14:paraId="535EC588" w14:textId="77777777" w:rsidR="00FB77C5" w:rsidRPr="00E93428" w:rsidRDefault="00FB77C5" w:rsidP="00FD4871">
      <w:pPr>
        <w:pStyle w:val="Body"/>
        <w:tabs>
          <w:tab w:val="left" w:pos="2080"/>
        </w:tabs>
        <w:spacing w:line="336" w:lineRule="auto"/>
        <w:rPr>
          <w:rFonts w:cs="Helvetica"/>
          <w:b/>
          <w:bCs/>
          <w:iCs/>
          <w:sz w:val="24"/>
          <w:szCs w:val="24"/>
        </w:rPr>
      </w:pPr>
      <w:r w:rsidRPr="00E93428">
        <w:rPr>
          <w:rFonts w:cs="Helvetica"/>
          <w:b/>
          <w:bCs/>
          <w:iCs/>
          <w:sz w:val="24"/>
          <w:szCs w:val="24"/>
        </w:rPr>
        <w:t xml:space="preserve">Tools to Identify Bird Species </w:t>
      </w:r>
    </w:p>
    <w:p w14:paraId="75CCE74B"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If you tried the activity “Using and Making Field Guides,” you already know about one tool for identifying unfamiliar birds—a </w:t>
      </w:r>
      <w:r w:rsidRPr="00E93428">
        <w:rPr>
          <w:rFonts w:cs="Helvetica"/>
          <w:b/>
          <w:bCs/>
          <w:iCs/>
          <w:sz w:val="24"/>
          <w:szCs w:val="24"/>
        </w:rPr>
        <w:t>field guide</w:t>
      </w:r>
      <w:r w:rsidRPr="00E93428">
        <w:rPr>
          <w:rFonts w:cs="Helvetica"/>
          <w:iCs/>
          <w:sz w:val="24"/>
          <w:szCs w:val="24"/>
        </w:rPr>
        <w:t xml:space="preserve">. You can find these as </w:t>
      </w:r>
      <w:hyperlink r:id="rId29" w:history="1">
        <w:r w:rsidRPr="00E93428">
          <w:rPr>
            <w:rStyle w:val="Hyperlink"/>
            <w:rFonts w:cs="Helvetica"/>
            <w:sz w:val="24"/>
            <w:szCs w:val="24"/>
          </w:rPr>
          <w:t>printed books</w:t>
        </w:r>
      </w:hyperlink>
      <w:r w:rsidRPr="00E93428">
        <w:rPr>
          <w:rFonts w:cs="Helvetica"/>
          <w:iCs/>
          <w:sz w:val="24"/>
          <w:szCs w:val="24"/>
        </w:rPr>
        <w:t xml:space="preserve">, </w:t>
      </w:r>
      <w:hyperlink r:id="rId30" w:history="1">
        <w:r w:rsidRPr="00E93428">
          <w:rPr>
            <w:rStyle w:val="Hyperlink"/>
            <w:rFonts w:cs="Helvetica"/>
            <w:sz w:val="24"/>
            <w:szCs w:val="24"/>
          </w:rPr>
          <w:t>online guides</w:t>
        </w:r>
      </w:hyperlink>
      <w:r w:rsidRPr="00E93428">
        <w:rPr>
          <w:rFonts w:cs="Helvetica"/>
          <w:iCs/>
          <w:sz w:val="24"/>
          <w:szCs w:val="24"/>
        </w:rPr>
        <w:t xml:space="preserve">, or </w:t>
      </w:r>
      <w:hyperlink r:id="rId31" w:history="1">
        <w:r w:rsidRPr="00E93428">
          <w:rPr>
            <w:rStyle w:val="Hyperlink"/>
            <w:rFonts w:cs="Helvetica"/>
            <w:sz w:val="24"/>
            <w:szCs w:val="24"/>
          </w:rPr>
          <w:t>apps</w:t>
        </w:r>
      </w:hyperlink>
      <w:r w:rsidRPr="00E93428">
        <w:rPr>
          <w:rFonts w:cs="Helvetica"/>
          <w:iCs/>
          <w:sz w:val="24"/>
          <w:szCs w:val="24"/>
        </w:rPr>
        <w:t>.</w:t>
      </w:r>
    </w:p>
    <w:p w14:paraId="50D20FDF" w14:textId="77777777" w:rsidR="00FB77C5" w:rsidRPr="00E93428" w:rsidRDefault="00FB77C5" w:rsidP="00FD4871">
      <w:pPr>
        <w:pStyle w:val="Body"/>
        <w:tabs>
          <w:tab w:val="left" w:pos="2080"/>
        </w:tabs>
        <w:spacing w:line="336" w:lineRule="auto"/>
        <w:rPr>
          <w:rFonts w:cs="Helvetica"/>
          <w:iCs/>
          <w:sz w:val="24"/>
          <w:szCs w:val="24"/>
        </w:rPr>
      </w:pPr>
    </w:p>
    <w:p w14:paraId="25B7BFF2"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Most field guides rely heavily on </w:t>
      </w:r>
      <w:r w:rsidRPr="00E93428">
        <w:rPr>
          <w:rFonts w:cs="Helvetica"/>
          <w:b/>
          <w:bCs/>
          <w:iCs/>
          <w:sz w:val="24"/>
          <w:szCs w:val="24"/>
        </w:rPr>
        <w:t>visual</w:t>
      </w:r>
      <w:r w:rsidRPr="00E93428">
        <w:rPr>
          <w:rFonts w:cs="Helvetica"/>
          <w:iCs/>
          <w:sz w:val="24"/>
          <w:szCs w:val="24"/>
        </w:rPr>
        <w:t xml:space="preserve"> information about color, shape, and size. They might try to explain in words what a particular bird sounds like, but </w:t>
      </w:r>
      <w:r w:rsidRPr="00E93428">
        <w:rPr>
          <w:rFonts w:cs="Helvetica"/>
          <w:b/>
          <w:bCs/>
          <w:iCs/>
          <w:sz w:val="24"/>
          <w:szCs w:val="24"/>
        </w:rPr>
        <w:t>sound-based tools</w:t>
      </w:r>
      <w:r w:rsidRPr="00E93428">
        <w:rPr>
          <w:rFonts w:cs="Helvetica"/>
          <w:iCs/>
          <w:sz w:val="24"/>
          <w:szCs w:val="24"/>
        </w:rPr>
        <w:t xml:space="preserve"> can also help you identify birds—even when you can’t see them! The Cornell University Ornithology Lab has an app called </w:t>
      </w:r>
      <w:hyperlink r:id="rId32" w:history="1">
        <w:r w:rsidRPr="00E93428">
          <w:rPr>
            <w:rStyle w:val="Hyperlink"/>
            <w:rFonts w:cs="Helvetica"/>
            <w:sz w:val="24"/>
            <w:szCs w:val="24"/>
          </w:rPr>
          <w:t>Merlin</w:t>
        </w:r>
      </w:hyperlink>
      <w:r w:rsidRPr="00E93428">
        <w:rPr>
          <w:rFonts w:cs="Helvetica"/>
          <w:iCs/>
          <w:sz w:val="24"/>
          <w:szCs w:val="24"/>
        </w:rPr>
        <w:t xml:space="preserve"> that, in addition to giving you visual ways to identify birds, uses technology to identify the sounds of birds near you.</w:t>
      </w:r>
    </w:p>
    <w:p w14:paraId="154B69E7" w14:textId="77777777" w:rsidR="00FB77C5" w:rsidRPr="00E93428" w:rsidRDefault="00FB77C5" w:rsidP="00FD4871">
      <w:pPr>
        <w:pStyle w:val="Body"/>
        <w:tabs>
          <w:tab w:val="left" w:pos="2080"/>
        </w:tabs>
        <w:spacing w:line="336" w:lineRule="auto"/>
        <w:rPr>
          <w:rFonts w:cs="Helvetica"/>
          <w:iCs/>
          <w:sz w:val="24"/>
          <w:szCs w:val="24"/>
        </w:rPr>
      </w:pPr>
    </w:p>
    <w:p w14:paraId="092A853C" w14:textId="77777777" w:rsidR="00FB77C5" w:rsidRPr="00E93428" w:rsidRDefault="00FB77C5" w:rsidP="00FD4871">
      <w:pPr>
        <w:pStyle w:val="Body"/>
        <w:tabs>
          <w:tab w:val="left" w:pos="2080"/>
        </w:tabs>
        <w:spacing w:line="336" w:lineRule="auto"/>
        <w:rPr>
          <w:rFonts w:cs="Helvetica"/>
          <w:b/>
          <w:bCs/>
          <w:iCs/>
          <w:sz w:val="24"/>
          <w:szCs w:val="24"/>
        </w:rPr>
      </w:pPr>
      <w:r w:rsidRPr="00E93428">
        <w:rPr>
          <w:rFonts w:cs="Helvetica"/>
          <w:b/>
          <w:bCs/>
          <w:iCs/>
          <w:sz w:val="24"/>
          <w:szCs w:val="24"/>
        </w:rPr>
        <w:t>Keeping a Life List</w:t>
      </w:r>
    </w:p>
    <w:p w14:paraId="3F45F8C2" w14:textId="4F05774A"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Many people who like to identify birds keep a life list of all the different birds they’ve seen over the course of their lives. Sylvia Doe does this by noting where and when she saw each species in her field guide, but there are other ways to keep life lists. Some people purchase a </w:t>
      </w:r>
      <w:hyperlink r:id="rId33" w:history="1">
        <w:r w:rsidRPr="00E93428">
          <w:rPr>
            <w:rStyle w:val="Hyperlink"/>
            <w:rFonts w:cs="Helvetica"/>
            <w:sz w:val="24"/>
            <w:szCs w:val="24"/>
          </w:rPr>
          <w:t xml:space="preserve">field diary </w:t>
        </w:r>
      </w:hyperlink>
      <w:r w:rsidRPr="00E93428">
        <w:rPr>
          <w:rFonts w:cs="Helvetica"/>
          <w:iCs/>
          <w:sz w:val="24"/>
          <w:szCs w:val="24"/>
        </w:rPr>
        <w:t xml:space="preserve"> in which to keep their life list. Others might use the options in different bird identification apps to keep track of which birds they’ve seen, where, and when. A simple notebook works too—it can be fun to design your own.</w:t>
      </w:r>
    </w:p>
    <w:p w14:paraId="7A64F986" w14:textId="77777777" w:rsidR="00FB77C5" w:rsidRPr="00E93428" w:rsidRDefault="00FB77C5" w:rsidP="00FD4871">
      <w:pPr>
        <w:pStyle w:val="Body"/>
        <w:tabs>
          <w:tab w:val="left" w:pos="2080"/>
        </w:tabs>
        <w:spacing w:line="336" w:lineRule="auto"/>
        <w:rPr>
          <w:rFonts w:cs="Helvetica"/>
          <w:iCs/>
          <w:sz w:val="24"/>
          <w:szCs w:val="24"/>
        </w:rPr>
      </w:pPr>
    </w:p>
    <w:p w14:paraId="0EC57BB9" w14:textId="77777777" w:rsidR="00FB77C5" w:rsidRPr="00E93428" w:rsidRDefault="00FB77C5" w:rsidP="00FD4871">
      <w:pPr>
        <w:pStyle w:val="Body"/>
        <w:tabs>
          <w:tab w:val="left" w:pos="2080"/>
        </w:tabs>
        <w:spacing w:line="336" w:lineRule="auto"/>
        <w:rPr>
          <w:rFonts w:cs="Helvetica"/>
          <w:b/>
          <w:bCs/>
          <w:iCs/>
          <w:sz w:val="24"/>
          <w:szCs w:val="24"/>
        </w:rPr>
      </w:pPr>
      <w:r w:rsidRPr="00E93428">
        <w:rPr>
          <w:rFonts w:cs="Helvetica"/>
          <w:b/>
          <w:bCs/>
          <w:iCs/>
          <w:sz w:val="24"/>
          <w:szCs w:val="24"/>
        </w:rPr>
        <w:t>Doing a Bird Count</w:t>
      </w:r>
    </w:p>
    <w:p w14:paraId="49282D5E"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Every year, people volunteer to participate in the </w:t>
      </w:r>
      <w:hyperlink r:id="rId34" w:history="1">
        <w:r w:rsidRPr="00E93428">
          <w:rPr>
            <w:rStyle w:val="Hyperlink"/>
            <w:rFonts w:cs="Helvetica"/>
            <w:sz w:val="24"/>
            <w:szCs w:val="24"/>
          </w:rPr>
          <w:t>Christmas Bird Count</w:t>
        </w:r>
      </w:hyperlink>
      <w:r w:rsidRPr="00E93428">
        <w:rPr>
          <w:rFonts w:cs="Helvetica"/>
          <w:iCs/>
          <w:sz w:val="24"/>
          <w:szCs w:val="24"/>
        </w:rPr>
        <w:t xml:space="preserve"> of the </w:t>
      </w:r>
      <w:hyperlink r:id="rId35" w:history="1">
        <w:r w:rsidRPr="00E93428">
          <w:rPr>
            <w:rStyle w:val="Hyperlink"/>
            <w:rFonts w:cs="Helvetica"/>
            <w:sz w:val="24"/>
            <w:szCs w:val="24"/>
          </w:rPr>
          <w:t>National Audubon Society</w:t>
        </w:r>
      </w:hyperlink>
      <w:r w:rsidRPr="00E93428">
        <w:rPr>
          <w:rFonts w:cs="Helvetica"/>
          <w:iCs/>
          <w:sz w:val="24"/>
          <w:szCs w:val="24"/>
        </w:rPr>
        <w:t>. On a certain day, all the volunteers in a particular area count all the birds they identify in those 24 hours—which species and how many of each. All this information is compiled to keep track of the health of bird populations.</w:t>
      </w:r>
    </w:p>
    <w:p w14:paraId="25613BBA" w14:textId="77777777" w:rsidR="00FB77C5" w:rsidRPr="00E93428" w:rsidRDefault="00FB77C5" w:rsidP="00FD4871">
      <w:pPr>
        <w:pStyle w:val="Body"/>
        <w:tabs>
          <w:tab w:val="left" w:pos="2080"/>
        </w:tabs>
        <w:spacing w:line="336" w:lineRule="auto"/>
        <w:rPr>
          <w:rFonts w:cs="Helvetica"/>
          <w:iCs/>
          <w:sz w:val="24"/>
          <w:szCs w:val="24"/>
        </w:rPr>
      </w:pPr>
    </w:p>
    <w:p w14:paraId="1E3D1A7A" w14:textId="004F03DD"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If you’d like to try a bird count on your own, consider participating in the </w:t>
      </w:r>
      <w:hyperlink r:id="rId36" w:history="1">
        <w:r w:rsidRPr="00E93428">
          <w:rPr>
            <w:rStyle w:val="Hyperlink"/>
            <w:rFonts w:cs="Helvetica"/>
            <w:sz w:val="24"/>
            <w:szCs w:val="24"/>
          </w:rPr>
          <w:t>Great Backyard Bird Count</w:t>
        </w:r>
      </w:hyperlink>
      <w:r w:rsidRPr="00E93428">
        <w:rPr>
          <w:rFonts w:cs="Helvetica"/>
          <w:iCs/>
          <w:sz w:val="24"/>
          <w:szCs w:val="24"/>
        </w:rPr>
        <w:t xml:space="preserve">. For this event, held in February, you report only on the birds in your (or your school’s) backyard—in a time frame as short as 15 minutes—and report your findings </w:t>
      </w:r>
      <w:hyperlink r:id="rId37" w:history="1">
        <w:r w:rsidRPr="00E93428">
          <w:rPr>
            <w:rStyle w:val="Hyperlink"/>
            <w:rFonts w:cs="Helvetica"/>
            <w:sz w:val="24"/>
            <w:szCs w:val="24"/>
          </w:rPr>
          <w:t>online</w:t>
        </w:r>
      </w:hyperlink>
      <w:r w:rsidRPr="00E93428">
        <w:rPr>
          <w:rFonts w:cs="Helvetica"/>
          <w:iCs/>
          <w:sz w:val="24"/>
          <w:szCs w:val="24"/>
        </w:rPr>
        <w:t xml:space="preserve">. This </w:t>
      </w:r>
      <w:hyperlink r:id="rId38" w:history="1">
        <w:r w:rsidRPr="00E93428">
          <w:rPr>
            <w:rStyle w:val="Hyperlink"/>
            <w:rFonts w:cs="Helvetica"/>
            <w:sz w:val="24"/>
            <w:szCs w:val="24"/>
          </w:rPr>
          <w:t>short video</w:t>
        </w:r>
      </w:hyperlink>
      <w:r w:rsidRPr="00E93428">
        <w:rPr>
          <w:rFonts w:cs="Helvetica"/>
          <w:iCs/>
          <w:sz w:val="24"/>
          <w:szCs w:val="24"/>
        </w:rPr>
        <w:t xml:space="preserve"> will tell you more about the event.</w:t>
      </w:r>
    </w:p>
    <w:p w14:paraId="292D6DDF" w14:textId="79A6CFA5" w:rsidR="00FB77C5" w:rsidRPr="00E93428" w:rsidRDefault="00FB77C5" w:rsidP="00FD4871">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Science: Experimenting with Levers</w:t>
      </w:r>
    </w:p>
    <w:p w14:paraId="4EDCDCA7" w14:textId="0F78EA26" w:rsidR="00FB77C5" w:rsidRPr="00E93428" w:rsidRDefault="00FD4871" w:rsidP="00FD4871">
      <w:pPr>
        <w:pStyle w:val="Body"/>
        <w:tabs>
          <w:tab w:val="left" w:pos="2880"/>
        </w:tabs>
        <w:spacing w:line="360" w:lineRule="auto"/>
        <w:rPr>
          <w:rFonts w:cs="Helvetica"/>
          <w:iCs/>
          <w:sz w:val="8"/>
          <w:szCs w:val="8"/>
        </w:rPr>
      </w:pPr>
      <w:r w:rsidRPr="00E93428">
        <w:rPr>
          <w:rFonts w:cs="Helvetica"/>
          <w:iCs/>
          <w:sz w:val="24"/>
          <w:szCs w:val="24"/>
        </w:rPr>
        <w:tab/>
      </w:r>
    </w:p>
    <w:p w14:paraId="0A09C7F1"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Science is Sylvia’s favorite subject, and she particularly enjoys Ms. Romerez’s Physics class. One reason is how practical physics can be in helping people figure out how to make difficult tasks easier:</w:t>
      </w:r>
    </w:p>
    <w:p w14:paraId="344810CA" w14:textId="77777777" w:rsidR="00FB77C5" w:rsidRPr="00E93428" w:rsidRDefault="00FB77C5" w:rsidP="00FB77C5">
      <w:pPr>
        <w:pStyle w:val="Body"/>
        <w:tabs>
          <w:tab w:val="left" w:pos="2080"/>
        </w:tabs>
        <w:spacing w:line="360" w:lineRule="auto"/>
        <w:ind w:left="720"/>
        <w:rPr>
          <w:rFonts w:cs="Helvetica"/>
          <w:iCs/>
          <w:sz w:val="24"/>
          <w:szCs w:val="24"/>
        </w:rPr>
      </w:pPr>
      <w:r w:rsidRPr="00E93428">
        <w:rPr>
          <w:rFonts w:cs="Helvetica"/>
          <w:iCs/>
          <w:sz w:val="24"/>
          <w:szCs w:val="24"/>
        </w:rPr>
        <w:t>“[A]s the ideas became clearer in Sylvia’s mind, her thoughts began to wander and she started sketching all the different ways she could use levers in the barn—pry bars, hay bale lifters, all sorts of things.” (115)</w:t>
      </w:r>
    </w:p>
    <w:p w14:paraId="4BB8DD9D" w14:textId="77777777" w:rsidR="00FB77C5" w:rsidRPr="00E93428" w:rsidRDefault="00FB77C5" w:rsidP="00FB77C5">
      <w:pPr>
        <w:pStyle w:val="Body"/>
        <w:tabs>
          <w:tab w:val="left" w:pos="2080"/>
        </w:tabs>
        <w:spacing w:line="360" w:lineRule="auto"/>
        <w:rPr>
          <w:rFonts w:cs="Helvetica"/>
          <w:iCs/>
          <w:sz w:val="24"/>
          <w:szCs w:val="24"/>
        </w:rPr>
      </w:pPr>
      <w:r w:rsidRPr="00E93428">
        <w:rPr>
          <w:rFonts w:cs="Helvetica"/>
          <w:iCs/>
          <w:sz w:val="24"/>
          <w:szCs w:val="24"/>
        </w:rPr>
        <w:t xml:space="preserve">Once Sylvia understands how a lever gives a </w:t>
      </w:r>
      <w:r w:rsidRPr="00E93428">
        <w:rPr>
          <w:rFonts w:cs="Helvetica"/>
          <w:b/>
          <w:bCs/>
          <w:iCs/>
          <w:sz w:val="24"/>
          <w:szCs w:val="24"/>
        </w:rPr>
        <w:t>mechanical advantage</w:t>
      </w:r>
      <w:r w:rsidRPr="00E93428">
        <w:rPr>
          <w:rFonts w:cs="Helvetica"/>
          <w:iCs/>
          <w:sz w:val="24"/>
          <w:szCs w:val="24"/>
        </w:rPr>
        <w:t>—in this case, allows someone to lift or move something heavier than they can alone—she imagines all kinds of uses for this tool.</w:t>
      </w:r>
    </w:p>
    <w:p w14:paraId="0E1AADC6" w14:textId="77777777" w:rsidR="00FB77C5" w:rsidRPr="00E93428" w:rsidRDefault="00FB77C5" w:rsidP="00FB77C5">
      <w:pPr>
        <w:pStyle w:val="Body"/>
        <w:tabs>
          <w:tab w:val="left" w:pos="3621"/>
        </w:tabs>
        <w:spacing w:line="360" w:lineRule="auto"/>
        <w:rPr>
          <w:rFonts w:cs="Helvetica"/>
          <w:iCs/>
          <w:sz w:val="24"/>
          <w:szCs w:val="24"/>
        </w:rPr>
      </w:pPr>
    </w:p>
    <w:p w14:paraId="30894153" w14:textId="77777777" w:rsidR="00FB77C5" w:rsidRPr="00E93428" w:rsidRDefault="00FB77C5" w:rsidP="00FB77C5">
      <w:pPr>
        <w:pStyle w:val="Body"/>
        <w:tabs>
          <w:tab w:val="left" w:pos="2080"/>
        </w:tabs>
        <w:spacing w:line="360" w:lineRule="auto"/>
        <w:rPr>
          <w:rFonts w:cs="Helvetica"/>
          <w:b/>
          <w:bCs/>
          <w:iCs/>
          <w:sz w:val="24"/>
          <w:szCs w:val="24"/>
        </w:rPr>
      </w:pPr>
      <w:r w:rsidRPr="00E93428">
        <w:rPr>
          <w:rFonts w:cs="Helvetica"/>
          <w:b/>
          <w:bCs/>
          <w:iCs/>
          <w:sz w:val="24"/>
          <w:szCs w:val="24"/>
        </w:rPr>
        <w:t>Try Experimenting with Levers</w:t>
      </w:r>
    </w:p>
    <w:p w14:paraId="1C9BD011" w14:textId="77777777" w:rsidR="00FB77C5" w:rsidRPr="00E93428" w:rsidRDefault="00FB77C5" w:rsidP="00FB77C5">
      <w:pPr>
        <w:pStyle w:val="Body"/>
        <w:numPr>
          <w:ilvl w:val="0"/>
          <w:numId w:val="18"/>
        </w:numPr>
        <w:tabs>
          <w:tab w:val="left" w:pos="2080"/>
        </w:tabs>
        <w:spacing w:line="360" w:lineRule="auto"/>
        <w:rPr>
          <w:rFonts w:cs="Helvetica"/>
          <w:iCs/>
          <w:sz w:val="24"/>
          <w:szCs w:val="24"/>
        </w:rPr>
      </w:pPr>
      <w:r w:rsidRPr="00E93428">
        <w:rPr>
          <w:rFonts w:cs="Helvetica"/>
          <w:iCs/>
          <w:sz w:val="24"/>
          <w:szCs w:val="24"/>
        </w:rPr>
        <w:t xml:space="preserve">Watch </w:t>
      </w:r>
      <w:hyperlink r:id="rId39" w:history="1">
        <w:r w:rsidRPr="00E93428">
          <w:rPr>
            <w:rStyle w:val="Hyperlink"/>
            <w:rFonts w:cs="Helvetica"/>
            <w:sz w:val="24"/>
            <w:szCs w:val="24"/>
          </w:rPr>
          <w:t>this video</w:t>
        </w:r>
      </w:hyperlink>
      <w:r w:rsidRPr="00E93428">
        <w:rPr>
          <w:rFonts w:cs="Helvetica"/>
          <w:iCs/>
          <w:sz w:val="24"/>
          <w:szCs w:val="24"/>
        </w:rPr>
        <w:t xml:space="preserve"> to get a basic understanding of levers and how they work. As you watch, take notes on the factors that affect how much a lever can lift.</w:t>
      </w:r>
    </w:p>
    <w:p w14:paraId="2089D785" w14:textId="77777777" w:rsidR="00FB77C5" w:rsidRPr="00E93428" w:rsidRDefault="00FB77C5" w:rsidP="00FB77C5">
      <w:pPr>
        <w:pStyle w:val="Body"/>
        <w:numPr>
          <w:ilvl w:val="0"/>
          <w:numId w:val="18"/>
        </w:numPr>
        <w:tabs>
          <w:tab w:val="left" w:pos="2080"/>
        </w:tabs>
        <w:spacing w:line="360" w:lineRule="auto"/>
        <w:rPr>
          <w:rFonts w:cs="Helvetica"/>
          <w:iCs/>
          <w:sz w:val="24"/>
          <w:szCs w:val="24"/>
        </w:rPr>
      </w:pPr>
      <w:r w:rsidRPr="00E93428">
        <w:rPr>
          <w:rFonts w:cs="Helvetica"/>
          <w:iCs/>
          <w:sz w:val="24"/>
          <w:szCs w:val="24"/>
        </w:rPr>
        <w:t xml:space="preserve">Try the </w:t>
      </w:r>
      <w:hyperlink r:id="rId40" w:history="1">
        <w:r w:rsidRPr="00E93428">
          <w:rPr>
            <w:rStyle w:val="Hyperlink"/>
            <w:rFonts w:cs="Helvetica"/>
            <w:sz w:val="24"/>
            <w:szCs w:val="24"/>
          </w:rPr>
          <w:t>experiments described here</w:t>
        </w:r>
      </w:hyperlink>
      <w:r w:rsidRPr="00E93428">
        <w:rPr>
          <w:rFonts w:cs="Helvetica"/>
          <w:iCs/>
          <w:sz w:val="24"/>
          <w:szCs w:val="24"/>
        </w:rPr>
        <w:t xml:space="preserve"> to play around with the concepts that determine how levers work.</w:t>
      </w:r>
    </w:p>
    <w:p w14:paraId="631DDDC2" w14:textId="77777777" w:rsidR="00FB77C5" w:rsidRPr="00E93428" w:rsidRDefault="00FB77C5" w:rsidP="00FB77C5">
      <w:pPr>
        <w:pStyle w:val="Body"/>
        <w:numPr>
          <w:ilvl w:val="0"/>
          <w:numId w:val="18"/>
        </w:numPr>
        <w:tabs>
          <w:tab w:val="left" w:pos="2080"/>
        </w:tabs>
        <w:spacing w:line="360" w:lineRule="auto"/>
        <w:rPr>
          <w:rFonts w:cs="Helvetica"/>
          <w:iCs/>
          <w:sz w:val="24"/>
          <w:szCs w:val="24"/>
        </w:rPr>
      </w:pPr>
      <w:r w:rsidRPr="00E93428">
        <w:rPr>
          <w:rFonts w:cs="Helvetica"/>
          <w:iCs/>
          <w:sz w:val="24"/>
          <w:szCs w:val="24"/>
        </w:rPr>
        <w:t>Think of two different real-life situations in which you could use a type of lever to give yourself enough mechanical advantage to complete a difficult task. Like Sylvia, sketch these uses of a lever below.</w:t>
      </w:r>
    </w:p>
    <w:p w14:paraId="71D797FB" w14:textId="76EE6BF2" w:rsidR="00FF00B8" w:rsidRPr="00E93428" w:rsidRDefault="00FF00B8">
      <w:pPr>
        <w:rPr>
          <w:rFonts w:ascii="Helvetica" w:eastAsia="Arial Unicode MS" w:hAnsi="Helvetica" w:cs="Helvetica"/>
          <w:iCs/>
          <w:color w:val="000000"/>
          <w:kern w:val="0"/>
          <w:sz w:val="24"/>
          <w:szCs w:val="24"/>
          <w:bdr w:val="nil"/>
          <w14:ligatures w14:val="none"/>
        </w:rPr>
      </w:pPr>
      <w:r w:rsidRPr="00E93428">
        <w:rPr>
          <w:rFonts w:cs="Helvetica"/>
          <w:iCs/>
          <w:sz w:val="24"/>
          <w:szCs w:val="24"/>
        </w:rPr>
        <w:br w:type="page"/>
      </w:r>
    </w:p>
    <w:p w14:paraId="05295FB4" w14:textId="554F603D" w:rsidR="00FF00B8" w:rsidRPr="00E93428" w:rsidRDefault="00FF00B8" w:rsidP="00FF00B8">
      <w:pPr>
        <w:spacing w:after="0" w:line="360" w:lineRule="auto"/>
        <w:jc w:val="center"/>
        <w:rPr>
          <w:rFonts w:ascii="Helvetica" w:hAnsi="Helvetica" w:cs="Helvetica"/>
          <w:b/>
          <w:bCs/>
          <w:iCs/>
          <w:sz w:val="24"/>
          <w:szCs w:val="24"/>
        </w:rPr>
      </w:pPr>
      <w:r w:rsidRPr="00E93428">
        <w:rPr>
          <w:rFonts w:ascii="Helvetica" w:hAnsi="Helvetica" w:cs="Helvetica"/>
          <w:b/>
          <w:bCs/>
          <w:iCs/>
          <w:sz w:val="24"/>
          <w:szCs w:val="24"/>
        </w:rPr>
        <w:lastRenderedPageBreak/>
        <w:t xml:space="preserve">Investigate </w:t>
      </w:r>
      <w:r w:rsidR="006F2D79" w:rsidRPr="00E93428">
        <w:rPr>
          <w:rFonts w:ascii="Helvetica" w:hAnsi="Helvetica" w:cs="Helvetica"/>
          <w:b/>
          <w:bCs/>
          <w:iCs/>
          <w:sz w:val="24"/>
          <w:szCs w:val="24"/>
        </w:rPr>
        <w:t>Causes and Solutions for Species Extinction</w:t>
      </w:r>
    </w:p>
    <w:p w14:paraId="6F721176" w14:textId="77777777" w:rsidR="00FF00B8" w:rsidRPr="00E93428" w:rsidRDefault="00FF00B8" w:rsidP="00FF00B8">
      <w:pPr>
        <w:spacing w:after="0" w:line="360" w:lineRule="auto"/>
        <w:jc w:val="center"/>
        <w:rPr>
          <w:rFonts w:ascii="Helvetica" w:hAnsi="Helvetica" w:cs="Helvetica"/>
          <w:iCs/>
          <w:sz w:val="8"/>
          <w:szCs w:val="8"/>
        </w:rPr>
      </w:pPr>
    </w:p>
    <w:p w14:paraId="1F4935A3" w14:textId="4F975EFC" w:rsidR="00FF00B8" w:rsidRPr="00E93428" w:rsidRDefault="00D05D52" w:rsidP="006B3D35">
      <w:pPr>
        <w:spacing w:after="0" w:line="336" w:lineRule="auto"/>
        <w:rPr>
          <w:rFonts w:ascii="Helvetica" w:hAnsi="Helvetica" w:cs="Helvetica"/>
          <w:iCs/>
          <w:sz w:val="24"/>
          <w:szCs w:val="24"/>
        </w:rPr>
      </w:pPr>
      <w:r w:rsidRPr="00E93428">
        <w:rPr>
          <w:rFonts w:ascii="Helvetica" w:hAnsi="Helvetica" w:cs="Helvetica"/>
          <w:iCs/>
          <w:sz w:val="24"/>
          <w:szCs w:val="24"/>
        </w:rPr>
        <w:t xml:space="preserve">A major </w:t>
      </w:r>
      <w:r w:rsidR="00FF00B8" w:rsidRPr="00E93428">
        <w:rPr>
          <w:rFonts w:ascii="Helvetica" w:hAnsi="Helvetica" w:cs="Helvetica"/>
          <w:iCs/>
          <w:sz w:val="24"/>
          <w:szCs w:val="24"/>
        </w:rPr>
        <w:t xml:space="preserve">theme of </w:t>
      </w:r>
      <w:r w:rsidRPr="00E93428">
        <w:rPr>
          <w:rFonts w:ascii="Helvetica" w:hAnsi="Helvetica" w:cs="Helvetica"/>
          <w:i/>
          <w:sz w:val="24"/>
          <w:szCs w:val="24"/>
        </w:rPr>
        <w:t xml:space="preserve">Sylvia Doe and the 100-Year Flood </w:t>
      </w:r>
      <w:r w:rsidR="00FF00B8" w:rsidRPr="00E93428">
        <w:rPr>
          <w:rFonts w:ascii="Helvetica" w:hAnsi="Helvetica" w:cs="Helvetica"/>
          <w:iCs/>
          <w:sz w:val="24"/>
          <w:szCs w:val="24"/>
        </w:rPr>
        <w:t xml:space="preserve">is the extinction or reduction of certain species. </w:t>
      </w:r>
      <w:r w:rsidR="00F576B7" w:rsidRPr="00E93428">
        <w:rPr>
          <w:rFonts w:ascii="Helvetica" w:hAnsi="Helvetica" w:cs="Helvetica"/>
          <w:iCs/>
          <w:sz w:val="24"/>
          <w:szCs w:val="24"/>
        </w:rPr>
        <w:t xml:space="preserve">Sylvia and Mason believe </w:t>
      </w:r>
      <w:r w:rsidR="00676D92">
        <w:rPr>
          <w:rFonts w:ascii="Helvetica" w:hAnsi="Helvetica" w:cs="Helvetica"/>
          <w:iCs/>
          <w:sz w:val="24"/>
          <w:szCs w:val="24"/>
        </w:rPr>
        <w:t xml:space="preserve">climate change is </w:t>
      </w:r>
      <w:r w:rsidR="00F576B7" w:rsidRPr="00E93428">
        <w:rPr>
          <w:rFonts w:ascii="Helvetica" w:hAnsi="Helvetica" w:cs="Helvetica"/>
          <w:iCs/>
          <w:sz w:val="24"/>
          <w:szCs w:val="24"/>
        </w:rPr>
        <w:t xml:space="preserve">one cause of the storm that strikes at the beginning of </w:t>
      </w:r>
      <w:r w:rsidR="00F248A3" w:rsidRPr="00E93428">
        <w:rPr>
          <w:rFonts w:ascii="Helvetica" w:hAnsi="Helvetica" w:cs="Helvetica"/>
          <w:iCs/>
          <w:sz w:val="24"/>
          <w:szCs w:val="24"/>
        </w:rPr>
        <w:t>the book</w:t>
      </w:r>
      <w:r w:rsidR="00D1346D" w:rsidRPr="00E93428">
        <w:rPr>
          <w:rFonts w:ascii="Helvetica" w:hAnsi="Helvetica" w:cs="Helvetica"/>
          <w:iCs/>
          <w:sz w:val="24"/>
          <w:szCs w:val="24"/>
        </w:rPr>
        <w:t xml:space="preserve"> and affects the sandhill cranes</w:t>
      </w:r>
      <w:r w:rsidR="00F576B7" w:rsidRPr="00E93428">
        <w:rPr>
          <w:rFonts w:ascii="Helvetica" w:hAnsi="Helvetica" w:cs="Helvetica"/>
          <w:iCs/>
          <w:sz w:val="24"/>
          <w:szCs w:val="24"/>
        </w:rPr>
        <w:t xml:space="preserve">. </w:t>
      </w:r>
      <w:r w:rsidR="00FF00B8" w:rsidRPr="00E93428">
        <w:rPr>
          <w:rFonts w:ascii="Helvetica" w:hAnsi="Helvetica" w:cs="Helvetica"/>
          <w:iCs/>
          <w:sz w:val="24"/>
          <w:szCs w:val="24"/>
        </w:rPr>
        <w:t xml:space="preserve">Climate change can be one cause of </w:t>
      </w:r>
      <w:r w:rsidR="00F576B7" w:rsidRPr="00E93428">
        <w:rPr>
          <w:rFonts w:ascii="Helvetica" w:hAnsi="Helvetica" w:cs="Helvetica"/>
          <w:iCs/>
          <w:sz w:val="24"/>
          <w:szCs w:val="24"/>
        </w:rPr>
        <w:t>species extinction</w:t>
      </w:r>
      <w:r w:rsidR="00FF00B8" w:rsidRPr="00E93428">
        <w:rPr>
          <w:rFonts w:ascii="Helvetica" w:hAnsi="Helvetica" w:cs="Helvetica"/>
          <w:iCs/>
          <w:sz w:val="24"/>
          <w:szCs w:val="24"/>
        </w:rPr>
        <w:t xml:space="preserve"> if the climate in a species’ habitat changes faster than that species can adapt to it.</w:t>
      </w:r>
    </w:p>
    <w:p w14:paraId="6B973179" w14:textId="77777777" w:rsidR="00D1346D" w:rsidRPr="00E93428" w:rsidRDefault="00D1346D" w:rsidP="006B3D35">
      <w:pPr>
        <w:spacing w:after="0" w:line="336" w:lineRule="auto"/>
        <w:rPr>
          <w:rFonts w:ascii="Helvetica" w:hAnsi="Helvetica" w:cs="Helvetica"/>
          <w:iCs/>
          <w:sz w:val="24"/>
          <w:szCs w:val="24"/>
        </w:rPr>
      </w:pPr>
    </w:p>
    <w:p w14:paraId="3A81FE8A" w14:textId="7B520C36" w:rsidR="00D1346D" w:rsidRPr="00E93428" w:rsidRDefault="00D1346D" w:rsidP="006B3D35">
      <w:pPr>
        <w:spacing w:after="0" w:line="336" w:lineRule="auto"/>
        <w:rPr>
          <w:rFonts w:ascii="Helvetica" w:hAnsi="Helvetica" w:cs="Helvetica"/>
          <w:iCs/>
          <w:sz w:val="24"/>
          <w:szCs w:val="24"/>
        </w:rPr>
      </w:pPr>
      <w:r w:rsidRPr="00E93428">
        <w:rPr>
          <w:rFonts w:ascii="Helvetica" w:hAnsi="Helvetica" w:cs="Helvetica"/>
          <w:iCs/>
          <w:sz w:val="24"/>
          <w:szCs w:val="24"/>
        </w:rPr>
        <w:t xml:space="preserve">The Audubon Society sees birds as a key species in </w:t>
      </w:r>
      <w:hyperlink r:id="rId41" w:history="1">
        <w:r w:rsidRPr="00E93428">
          <w:rPr>
            <w:rStyle w:val="Hyperlink"/>
            <w:rFonts w:ascii="Helvetica" w:hAnsi="Helvetica" w:cs="Helvetica"/>
            <w:iCs/>
            <w:sz w:val="24"/>
            <w:szCs w:val="24"/>
          </w:rPr>
          <w:t>measuring the effects of climate change</w:t>
        </w:r>
      </w:hyperlink>
      <w:r w:rsidRPr="00E93428">
        <w:rPr>
          <w:rFonts w:ascii="Helvetica" w:hAnsi="Helvetica" w:cs="Helvetica"/>
          <w:iCs/>
          <w:sz w:val="24"/>
          <w:szCs w:val="24"/>
        </w:rPr>
        <w:t xml:space="preserve">. The society also has ideas about </w:t>
      </w:r>
      <w:hyperlink r:id="rId42" w:history="1">
        <w:r w:rsidRPr="00E93428">
          <w:rPr>
            <w:rStyle w:val="Hyperlink"/>
            <w:rFonts w:ascii="Helvetica" w:hAnsi="Helvetica" w:cs="Helvetica"/>
            <w:sz w:val="24"/>
            <w:szCs w:val="24"/>
          </w:rPr>
          <w:t>possible solutions</w:t>
        </w:r>
      </w:hyperlink>
      <w:r w:rsidRPr="00E93428">
        <w:rPr>
          <w:rFonts w:ascii="Helvetica" w:hAnsi="Helvetica" w:cs="Helvetica"/>
          <w:iCs/>
          <w:sz w:val="24"/>
          <w:szCs w:val="24"/>
        </w:rPr>
        <w:t xml:space="preserve"> to climate change as a way of protecting species. </w:t>
      </w:r>
    </w:p>
    <w:p w14:paraId="4F7596E1" w14:textId="77777777" w:rsidR="00F248A3" w:rsidRPr="00E93428" w:rsidRDefault="00F248A3" w:rsidP="006B3D35">
      <w:pPr>
        <w:spacing w:after="0" w:line="336" w:lineRule="auto"/>
        <w:rPr>
          <w:rFonts w:ascii="Helvetica" w:hAnsi="Helvetica" w:cs="Helvetica"/>
          <w:iCs/>
          <w:sz w:val="24"/>
          <w:szCs w:val="24"/>
        </w:rPr>
      </w:pPr>
    </w:p>
    <w:p w14:paraId="0470323D" w14:textId="306BED10" w:rsidR="00F248A3" w:rsidRPr="00E93428" w:rsidRDefault="00F248A3" w:rsidP="006B3D35">
      <w:pPr>
        <w:spacing w:after="0" w:line="336" w:lineRule="auto"/>
        <w:rPr>
          <w:rFonts w:ascii="Helvetica" w:hAnsi="Helvetica" w:cs="Helvetica"/>
          <w:iCs/>
          <w:sz w:val="24"/>
          <w:szCs w:val="24"/>
        </w:rPr>
      </w:pPr>
      <w:r w:rsidRPr="00E93428">
        <w:rPr>
          <w:rFonts w:ascii="Helvetica" w:hAnsi="Helvetica" w:cs="Helvetica"/>
          <w:iCs/>
          <w:sz w:val="24"/>
          <w:szCs w:val="24"/>
        </w:rPr>
        <w:t xml:space="preserve">There can be other causes of species extinction, as well. </w:t>
      </w:r>
      <w:hyperlink r:id="rId43" w:history="1">
        <w:r w:rsidRPr="00E93428">
          <w:rPr>
            <w:rStyle w:val="Hyperlink"/>
            <w:rFonts w:ascii="Helvetica" w:hAnsi="Helvetica" w:cs="Helvetica"/>
            <w:iCs/>
            <w:sz w:val="24"/>
            <w:szCs w:val="24"/>
          </w:rPr>
          <w:t>This article</w:t>
        </w:r>
      </w:hyperlink>
      <w:r w:rsidRPr="00E93428">
        <w:rPr>
          <w:rFonts w:ascii="Helvetica" w:hAnsi="Helvetica" w:cs="Helvetica"/>
          <w:iCs/>
          <w:sz w:val="24"/>
          <w:szCs w:val="24"/>
        </w:rPr>
        <w:t xml:space="preserve"> describes six extinct bird species and the reasons for their extinction, which include unsustainable hunting by humans; habitat destruction through logging, mining, or other means; and non-native species introduced by humans that either prey on certain birds or compete with them for food.</w:t>
      </w:r>
    </w:p>
    <w:p w14:paraId="3456232A" w14:textId="77777777" w:rsidR="00F248A3" w:rsidRPr="00E93428" w:rsidRDefault="00F248A3" w:rsidP="006B3D35">
      <w:pPr>
        <w:spacing w:after="0" w:line="336" w:lineRule="auto"/>
        <w:rPr>
          <w:rFonts w:ascii="Helvetica" w:hAnsi="Helvetica" w:cs="Helvetica"/>
          <w:iCs/>
          <w:sz w:val="24"/>
          <w:szCs w:val="24"/>
        </w:rPr>
      </w:pPr>
    </w:p>
    <w:p w14:paraId="16294F2D" w14:textId="6767FBFC" w:rsidR="00F248A3" w:rsidRPr="00E93428" w:rsidRDefault="00C11215" w:rsidP="006B3D35">
      <w:pPr>
        <w:spacing w:after="0" w:line="336" w:lineRule="auto"/>
        <w:rPr>
          <w:rFonts w:ascii="Helvetica" w:hAnsi="Helvetica" w:cs="Helvetica"/>
          <w:iCs/>
          <w:sz w:val="24"/>
          <w:szCs w:val="24"/>
        </w:rPr>
      </w:pPr>
      <w:r w:rsidRPr="00E93428">
        <w:rPr>
          <w:rFonts w:ascii="Helvetica" w:hAnsi="Helvetica" w:cs="Helvetica"/>
          <w:iCs/>
          <w:sz w:val="24"/>
          <w:szCs w:val="24"/>
        </w:rPr>
        <w:t xml:space="preserve">When many species become extinct over a short period of time, it’s called a “mass extinction.” Many scientists believe we are currently in </w:t>
      </w:r>
      <w:hyperlink r:id="rId44" w:history="1">
        <w:r w:rsidRPr="00E93428">
          <w:rPr>
            <w:rStyle w:val="Hyperlink"/>
            <w:rFonts w:ascii="Helvetica" w:hAnsi="Helvetica" w:cs="Helvetica"/>
            <w:iCs/>
            <w:sz w:val="24"/>
            <w:szCs w:val="24"/>
          </w:rPr>
          <w:t>the sixth mass extinction</w:t>
        </w:r>
      </w:hyperlink>
      <w:r w:rsidRPr="00E93428">
        <w:rPr>
          <w:rFonts w:ascii="Helvetica" w:hAnsi="Helvetica" w:cs="Helvetica"/>
          <w:iCs/>
          <w:sz w:val="24"/>
          <w:szCs w:val="24"/>
        </w:rPr>
        <w:t xml:space="preserve"> to have taken place</w:t>
      </w:r>
      <w:r w:rsidR="00D1346D" w:rsidRPr="00E93428">
        <w:rPr>
          <w:rFonts w:ascii="Helvetica" w:hAnsi="Helvetica" w:cs="Helvetica"/>
          <w:iCs/>
          <w:sz w:val="24"/>
          <w:szCs w:val="24"/>
        </w:rPr>
        <w:t>, due to climate change and the other causes described here.</w:t>
      </w:r>
    </w:p>
    <w:p w14:paraId="569B7F5C" w14:textId="2F016603" w:rsidR="00FF00B8" w:rsidRPr="00E93428" w:rsidRDefault="00FF00B8" w:rsidP="006B3D35">
      <w:pPr>
        <w:tabs>
          <w:tab w:val="left" w:pos="1779"/>
        </w:tabs>
        <w:spacing w:after="0" w:line="336" w:lineRule="auto"/>
        <w:rPr>
          <w:rFonts w:ascii="Helvetica" w:hAnsi="Helvetica" w:cs="Helvetica"/>
          <w:iCs/>
          <w:sz w:val="24"/>
          <w:szCs w:val="24"/>
        </w:rPr>
      </w:pPr>
      <w:r w:rsidRPr="00E93428">
        <w:rPr>
          <w:rFonts w:ascii="Helvetica" w:hAnsi="Helvetica" w:cs="Helvetica"/>
          <w:iCs/>
          <w:sz w:val="24"/>
          <w:szCs w:val="24"/>
        </w:rPr>
        <w:tab/>
      </w:r>
    </w:p>
    <w:p w14:paraId="2671E1C3" w14:textId="3CF89949" w:rsidR="00FF00B8" w:rsidRPr="00E93428" w:rsidRDefault="006B3D35" w:rsidP="006B3D35">
      <w:pPr>
        <w:spacing w:after="0" w:line="336" w:lineRule="auto"/>
        <w:rPr>
          <w:rFonts w:ascii="Helvetica" w:hAnsi="Helvetica" w:cs="Helvetica"/>
          <w:iCs/>
          <w:sz w:val="24"/>
          <w:szCs w:val="24"/>
        </w:rPr>
      </w:pPr>
      <w:r w:rsidRPr="00E93428">
        <w:rPr>
          <w:rFonts w:ascii="Helvetica" w:hAnsi="Helvetica" w:cs="Helvetica"/>
          <w:iCs/>
          <w:sz w:val="24"/>
          <w:szCs w:val="24"/>
        </w:rPr>
        <w:t>Read the articles at the different links above and note your answers to these questions:</w:t>
      </w:r>
    </w:p>
    <w:p w14:paraId="06E6605E" w14:textId="53F6C699" w:rsidR="006B3D35" w:rsidRPr="00E93428" w:rsidRDefault="006B3D35" w:rsidP="006B3D35">
      <w:pPr>
        <w:pStyle w:val="ListParagraph"/>
        <w:numPr>
          <w:ilvl w:val="0"/>
          <w:numId w:val="23"/>
        </w:numPr>
        <w:spacing w:after="60" w:line="336" w:lineRule="auto"/>
        <w:contextualSpacing w:val="0"/>
        <w:rPr>
          <w:rFonts w:ascii="Helvetica" w:hAnsi="Helvetica" w:cs="Helvetica"/>
          <w:iCs/>
          <w:sz w:val="24"/>
          <w:szCs w:val="24"/>
        </w:rPr>
      </w:pPr>
      <w:r w:rsidRPr="00E93428">
        <w:rPr>
          <w:rFonts w:ascii="Helvetica" w:hAnsi="Helvetica" w:cs="Helvetica"/>
          <w:iCs/>
          <w:sz w:val="24"/>
          <w:szCs w:val="24"/>
        </w:rPr>
        <w:t>What questions do you have about the causes of species extinction?</w:t>
      </w:r>
    </w:p>
    <w:p w14:paraId="1FD1C82C" w14:textId="31C4CD76" w:rsidR="006B3D35" w:rsidRPr="00E93428" w:rsidRDefault="006B3D35" w:rsidP="006B3D35">
      <w:pPr>
        <w:pStyle w:val="ListParagraph"/>
        <w:numPr>
          <w:ilvl w:val="0"/>
          <w:numId w:val="23"/>
        </w:numPr>
        <w:spacing w:after="60" w:line="336" w:lineRule="auto"/>
        <w:contextualSpacing w:val="0"/>
        <w:rPr>
          <w:rFonts w:ascii="Helvetica" w:hAnsi="Helvetica" w:cs="Helvetica"/>
          <w:iCs/>
          <w:sz w:val="24"/>
          <w:szCs w:val="24"/>
        </w:rPr>
      </w:pPr>
      <w:r w:rsidRPr="00E93428">
        <w:rPr>
          <w:rFonts w:ascii="Helvetica" w:hAnsi="Helvetica" w:cs="Helvetica"/>
          <w:iCs/>
          <w:sz w:val="24"/>
          <w:szCs w:val="24"/>
        </w:rPr>
        <w:t>What other issues that are not mentioned in these articles might contribute to species extinction?</w:t>
      </w:r>
    </w:p>
    <w:p w14:paraId="0786BAB8" w14:textId="189BDC3A" w:rsidR="006B3D35" w:rsidRPr="00E93428" w:rsidRDefault="006B3D35" w:rsidP="006B3D35">
      <w:pPr>
        <w:pStyle w:val="ListParagraph"/>
        <w:numPr>
          <w:ilvl w:val="0"/>
          <w:numId w:val="23"/>
        </w:numPr>
        <w:spacing w:after="60" w:line="336" w:lineRule="auto"/>
        <w:contextualSpacing w:val="0"/>
        <w:rPr>
          <w:rFonts w:ascii="Helvetica" w:hAnsi="Helvetica" w:cs="Helvetica"/>
          <w:iCs/>
          <w:sz w:val="24"/>
          <w:szCs w:val="24"/>
        </w:rPr>
      </w:pPr>
      <w:r w:rsidRPr="00E93428">
        <w:rPr>
          <w:rFonts w:ascii="Helvetica" w:hAnsi="Helvetica" w:cs="Helvetica"/>
          <w:iCs/>
          <w:sz w:val="24"/>
          <w:szCs w:val="24"/>
        </w:rPr>
        <w:t>What is your opinion of the possible solutions to species extinction described in the articles linked above?</w:t>
      </w:r>
    </w:p>
    <w:p w14:paraId="4BA158B7" w14:textId="3F34DAA7" w:rsidR="006B3D35" w:rsidRPr="00E93428" w:rsidRDefault="006B3D35" w:rsidP="006B3D35">
      <w:pPr>
        <w:pStyle w:val="ListParagraph"/>
        <w:numPr>
          <w:ilvl w:val="0"/>
          <w:numId w:val="23"/>
        </w:numPr>
        <w:spacing w:after="60" w:line="336" w:lineRule="auto"/>
        <w:contextualSpacing w:val="0"/>
        <w:rPr>
          <w:rFonts w:ascii="Helvetica" w:hAnsi="Helvetica" w:cs="Helvetica"/>
          <w:iCs/>
          <w:sz w:val="24"/>
          <w:szCs w:val="24"/>
        </w:rPr>
      </w:pPr>
      <w:r w:rsidRPr="00E93428">
        <w:rPr>
          <w:rFonts w:ascii="Helvetica" w:hAnsi="Helvetica" w:cs="Helvetica"/>
          <w:iCs/>
          <w:sz w:val="24"/>
          <w:szCs w:val="24"/>
        </w:rPr>
        <w:t>What other possible solutions can you think of to species extinction?</w:t>
      </w:r>
    </w:p>
    <w:p w14:paraId="60E1CA6D" w14:textId="36FAC7FB" w:rsidR="006B3D35" w:rsidRPr="00E93428" w:rsidRDefault="006B3D35" w:rsidP="006B3D35">
      <w:pPr>
        <w:pStyle w:val="ListParagraph"/>
        <w:numPr>
          <w:ilvl w:val="0"/>
          <w:numId w:val="23"/>
        </w:numPr>
        <w:spacing w:after="0" w:line="336" w:lineRule="auto"/>
        <w:rPr>
          <w:rFonts w:ascii="Helvetica" w:hAnsi="Helvetica" w:cs="Helvetica"/>
          <w:iCs/>
          <w:sz w:val="24"/>
          <w:szCs w:val="24"/>
        </w:rPr>
      </w:pPr>
      <w:r w:rsidRPr="00E93428">
        <w:rPr>
          <w:rFonts w:ascii="Helvetica" w:hAnsi="Helvetica" w:cs="Helvetica"/>
          <w:iCs/>
          <w:sz w:val="24"/>
          <w:szCs w:val="24"/>
        </w:rPr>
        <w:t>Why should we care about species extinction?</w:t>
      </w:r>
    </w:p>
    <w:p w14:paraId="33B0152E" w14:textId="77777777" w:rsidR="00FF00B8" w:rsidRPr="00E93428" w:rsidRDefault="00FF00B8" w:rsidP="00FF00B8">
      <w:pPr>
        <w:pStyle w:val="Body"/>
        <w:tabs>
          <w:tab w:val="left" w:pos="2080"/>
        </w:tabs>
        <w:spacing w:line="360" w:lineRule="auto"/>
        <w:ind w:left="360"/>
        <w:rPr>
          <w:rFonts w:cs="Helvetica"/>
          <w:iCs/>
          <w:sz w:val="24"/>
          <w:szCs w:val="24"/>
        </w:rPr>
      </w:pPr>
    </w:p>
    <w:p w14:paraId="780AA726" w14:textId="1A26DE30" w:rsidR="00FB77C5" w:rsidRPr="00E93428" w:rsidRDefault="00FB77C5" w:rsidP="000D74C4">
      <w:pPr>
        <w:pStyle w:val="Body"/>
        <w:tabs>
          <w:tab w:val="left" w:pos="2080"/>
        </w:tabs>
        <w:spacing w:line="360" w:lineRule="auto"/>
        <w:jc w:val="center"/>
        <w:rPr>
          <w:rFonts w:cs="Helvetica"/>
          <w:b/>
          <w:bCs/>
          <w:iCs/>
          <w:sz w:val="24"/>
          <w:szCs w:val="24"/>
        </w:rPr>
      </w:pPr>
      <w:r w:rsidRPr="00E93428">
        <w:rPr>
          <w:rFonts w:cs="Helvetica"/>
          <w:b/>
          <w:bCs/>
          <w:iCs/>
          <w:sz w:val="24"/>
          <w:szCs w:val="24"/>
        </w:rPr>
        <w:lastRenderedPageBreak/>
        <w:t xml:space="preserve">Science Research Projects Inspired by </w:t>
      </w:r>
      <w:r w:rsidRPr="00E93428">
        <w:rPr>
          <w:rFonts w:cs="Helvetica"/>
          <w:b/>
          <w:bCs/>
          <w:i/>
          <w:sz w:val="24"/>
          <w:szCs w:val="24"/>
        </w:rPr>
        <w:t>Sylvia Doe</w:t>
      </w:r>
    </w:p>
    <w:p w14:paraId="4BBB5CC8" w14:textId="2CBB7B5D" w:rsidR="00FB77C5" w:rsidRPr="00E93428" w:rsidRDefault="00FB77C5" w:rsidP="00FF00B8">
      <w:pPr>
        <w:pStyle w:val="Body"/>
        <w:tabs>
          <w:tab w:val="left" w:pos="1032"/>
          <w:tab w:val="left" w:pos="2951"/>
        </w:tabs>
        <w:spacing w:line="360" w:lineRule="auto"/>
        <w:rPr>
          <w:rFonts w:cs="Helvetica"/>
          <w:b/>
          <w:bCs/>
          <w:iCs/>
          <w:sz w:val="12"/>
          <w:szCs w:val="12"/>
        </w:rPr>
      </w:pPr>
      <w:r w:rsidRPr="00E93428">
        <w:rPr>
          <w:rFonts w:cs="Helvetica"/>
          <w:b/>
          <w:bCs/>
          <w:iCs/>
          <w:sz w:val="24"/>
          <w:szCs w:val="24"/>
        </w:rPr>
        <w:tab/>
      </w:r>
      <w:r w:rsidR="00FD4871" w:rsidRPr="00E93428">
        <w:rPr>
          <w:rFonts w:cs="Helvetica"/>
          <w:b/>
          <w:bCs/>
          <w:iCs/>
          <w:sz w:val="24"/>
          <w:szCs w:val="24"/>
        </w:rPr>
        <w:tab/>
      </w:r>
    </w:p>
    <w:p w14:paraId="6DE347C9" w14:textId="77777777" w:rsidR="00FB77C5" w:rsidRPr="00E93428" w:rsidRDefault="00FB77C5" w:rsidP="00FF00B8">
      <w:pPr>
        <w:pStyle w:val="Body"/>
        <w:tabs>
          <w:tab w:val="left" w:pos="2080"/>
        </w:tabs>
        <w:spacing w:line="360" w:lineRule="auto"/>
        <w:rPr>
          <w:rFonts w:cs="Helvetica"/>
          <w:b/>
          <w:bCs/>
          <w:iCs/>
          <w:sz w:val="24"/>
          <w:szCs w:val="24"/>
        </w:rPr>
      </w:pPr>
      <w:r w:rsidRPr="00E93428">
        <w:rPr>
          <w:rFonts w:cs="Helvetica"/>
          <w:b/>
          <w:bCs/>
          <w:iCs/>
          <w:sz w:val="24"/>
          <w:szCs w:val="24"/>
        </w:rPr>
        <w:t>Physics: Explore Ways to Think about Time Travel</w:t>
      </w:r>
    </w:p>
    <w:p w14:paraId="4345CFC6" w14:textId="77777777" w:rsidR="00FB77C5" w:rsidRPr="00E93428" w:rsidRDefault="00FB77C5" w:rsidP="00FF00B8">
      <w:pPr>
        <w:pStyle w:val="Body"/>
        <w:tabs>
          <w:tab w:val="left" w:pos="2080"/>
        </w:tabs>
        <w:spacing w:line="360" w:lineRule="auto"/>
        <w:rPr>
          <w:rFonts w:cs="Helvetica"/>
          <w:iCs/>
          <w:sz w:val="24"/>
          <w:szCs w:val="24"/>
        </w:rPr>
      </w:pPr>
      <w:r w:rsidRPr="00E93428">
        <w:rPr>
          <w:rFonts w:cs="Helvetica"/>
          <w:iCs/>
          <w:sz w:val="24"/>
          <w:szCs w:val="24"/>
        </w:rPr>
        <w:t xml:space="preserve">First, see </w:t>
      </w:r>
      <w:hyperlink r:id="rId45" w:history="1">
        <w:r w:rsidRPr="00E93428">
          <w:rPr>
            <w:rStyle w:val="Hyperlink"/>
            <w:rFonts w:cs="Helvetica"/>
            <w:sz w:val="24"/>
            <w:szCs w:val="24"/>
          </w:rPr>
          <w:t>what scientists at NASA have to say</w:t>
        </w:r>
      </w:hyperlink>
      <w:r w:rsidRPr="00E93428">
        <w:rPr>
          <w:rFonts w:cs="Helvetica"/>
          <w:iCs/>
          <w:sz w:val="24"/>
          <w:szCs w:val="24"/>
        </w:rPr>
        <w:t xml:space="preserve"> about the possibility of time travel. Then, for a deep dive, consider researching some of the different physicists Ms. Romerez tells Sylvia about on pages 258-259 of </w:t>
      </w:r>
      <w:r w:rsidRPr="00E93428">
        <w:rPr>
          <w:rFonts w:cs="Helvetica"/>
          <w:i/>
          <w:sz w:val="24"/>
          <w:szCs w:val="24"/>
        </w:rPr>
        <w:t>Sylvia Doe and the 100-Year Flood</w:t>
      </w:r>
      <w:r w:rsidRPr="00E93428">
        <w:rPr>
          <w:rFonts w:cs="Helvetica"/>
          <w:iCs/>
          <w:sz w:val="24"/>
          <w:szCs w:val="24"/>
        </w:rPr>
        <w:t xml:space="preserve">. </w:t>
      </w:r>
    </w:p>
    <w:p w14:paraId="6840AC2E" w14:textId="77777777" w:rsidR="00FB77C5" w:rsidRPr="00E93428" w:rsidRDefault="00FB77C5" w:rsidP="00FF00B8">
      <w:pPr>
        <w:pStyle w:val="Body"/>
        <w:tabs>
          <w:tab w:val="left" w:pos="1052"/>
        </w:tabs>
        <w:spacing w:line="360" w:lineRule="auto"/>
        <w:rPr>
          <w:rFonts w:cs="Helvetica"/>
          <w:iCs/>
          <w:sz w:val="12"/>
          <w:szCs w:val="12"/>
        </w:rPr>
      </w:pPr>
      <w:r w:rsidRPr="00E93428">
        <w:rPr>
          <w:rFonts w:cs="Helvetica"/>
          <w:iCs/>
          <w:sz w:val="24"/>
          <w:szCs w:val="24"/>
        </w:rPr>
        <w:tab/>
      </w:r>
    </w:p>
    <w:p w14:paraId="141A44F8" w14:textId="77777777" w:rsidR="00FB77C5" w:rsidRPr="00E93428" w:rsidRDefault="00FB77C5" w:rsidP="00FF00B8">
      <w:pPr>
        <w:pStyle w:val="Body"/>
        <w:tabs>
          <w:tab w:val="left" w:pos="2080"/>
        </w:tabs>
        <w:spacing w:line="360" w:lineRule="auto"/>
        <w:rPr>
          <w:rFonts w:cs="Helvetica"/>
          <w:iCs/>
          <w:sz w:val="24"/>
          <w:szCs w:val="24"/>
        </w:rPr>
      </w:pPr>
      <w:r w:rsidRPr="00E93428">
        <w:rPr>
          <w:rFonts w:cs="Helvetica"/>
          <w:iCs/>
          <w:sz w:val="24"/>
          <w:szCs w:val="24"/>
        </w:rPr>
        <w:t xml:space="preserve">One of these is Stephen Hawking. Watch </w:t>
      </w:r>
      <w:hyperlink r:id="rId46" w:anchor=".WUg4F_n4-Uk" w:history="1">
        <w:r w:rsidRPr="00E93428">
          <w:rPr>
            <w:rStyle w:val="Hyperlink"/>
            <w:rFonts w:cs="Helvetica"/>
            <w:sz w:val="24"/>
            <w:szCs w:val="24"/>
          </w:rPr>
          <w:t>this video</w:t>
        </w:r>
      </w:hyperlink>
      <w:r w:rsidRPr="00E93428">
        <w:rPr>
          <w:rFonts w:cs="Helvetica"/>
          <w:iCs/>
          <w:sz w:val="24"/>
          <w:szCs w:val="24"/>
        </w:rPr>
        <w:t xml:space="preserve"> to see and hear Hawking explain the principles that would be involved in time travel. Write down the questions and ideas the video suggests to you for further research.</w:t>
      </w:r>
    </w:p>
    <w:p w14:paraId="4ED492EB" w14:textId="77777777" w:rsidR="00FB77C5" w:rsidRPr="00E93428" w:rsidRDefault="00FB77C5" w:rsidP="00FF00B8">
      <w:pPr>
        <w:spacing w:after="0" w:line="360" w:lineRule="auto"/>
        <w:rPr>
          <w:rFonts w:ascii="Helvetica" w:hAnsi="Helvetica" w:cs="Helvetica"/>
          <w:iCs/>
          <w:sz w:val="24"/>
          <w:szCs w:val="24"/>
        </w:rPr>
      </w:pPr>
    </w:p>
    <w:p w14:paraId="352B6DC9" w14:textId="77777777" w:rsidR="00FB77C5" w:rsidRPr="00E93428" w:rsidRDefault="00FB77C5" w:rsidP="00FF00B8">
      <w:pPr>
        <w:spacing w:after="0" w:line="360" w:lineRule="auto"/>
        <w:rPr>
          <w:rFonts w:ascii="Helvetica" w:hAnsi="Helvetica" w:cs="Helvetica"/>
          <w:iCs/>
          <w:sz w:val="24"/>
          <w:szCs w:val="24"/>
        </w:rPr>
      </w:pPr>
      <w:r w:rsidRPr="00E93428">
        <w:rPr>
          <w:rFonts w:ascii="Helvetica" w:hAnsi="Helvetica" w:cs="Helvetica"/>
          <w:b/>
          <w:bCs/>
          <w:iCs/>
          <w:sz w:val="24"/>
          <w:szCs w:val="24"/>
        </w:rPr>
        <w:t>Geology: Learn about Geologic Time in the Place Where You Live</w:t>
      </w:r>
    </w:p>
    <w:p w14:paraId="5E1F9125" w14:textId="77777777" w:rsidR="00FB77C5" w:rsidRPr="00E93428" w:rsidRDefault="00FB77C5" w:rsidP="00FF00B8">
      <w:pPr>
        <w:spacing w:after="0" w:line="360" w:lineRule="auto"/>
        <w:rPr>
          <w:rFonts w:ascii="Helvetica" w:hAnsi="Helvetica" w:cs="Helvetica"/>
          <w:iCs/>
          <w:sz w:val="24"/>
          <w:szCs w:val="24"/>
        </w:rPr>
      </w:pPr>
      <w:r w:rsidRPr="00E93428">
        <w:rPr>
          <w:rFonts w:ascii="Helvetica" w:hAnsi="Helvetica" w:cs="Helvetica"/>
          <w:iCs/>
          <w:sz w:val="24"/>
          <w:szCs w:val="24"/>
        </w:rPr>
        <w:t xml:space="preserve">On page 172, Sylvia tells Jorna that the river in the story is over 300 million years old, and that the surrounding Blue Ridge Mountains are “one of the oldest mountain ranges on the planet.” Not every geographic feature is as old as Sylvia’s mountains. For example, geologists consider the current Rocky Mountains to be only 40-70 million years old. You can read more about “young” and “old” mountains </w:t>
      </w:r>
      <w:hyperlink r:id="rId47" w:history="1">
        <w:r w:rsidRPr="00E93428">
          <w:rPr>
            <w:rStyle w:val="Hyperlink"/>
            <w:rFonts w:ascii="Helvetica" w:hAnsi="Helvetica" w:cs="Helvetica"/>
            <w:sz w:val="24"/>
            <w:szCs w:val="24"/>
          </w:rPr>
          <w:t>here</w:t>
        </w:r>
      </w:hyperlink>
      <w:r w:rsidRPr="00E93428">
        <w:rPr>
          <w:rFonts w:ascii="Helvetica" w:hAnsi="Helvetica" w:cs="Helvetica"/>
          <w:iCs/>
          <w:sz w:val="24"/>
          <w:szCs w:val="24"/>
        </w:rPr>
        <w:t>.</w:t>
      </w:r>
    </w:p>
    <w:p w14:paraId="7C1027D2" w14:textId="77777777" w:rsidR="00FB77C5" w:rsidRPr="00E93428" w:rsidRDefault="00FB77C5" w:rsidP="00FF00B8">
      <w:pPr>
        <w:tabs>
          <w:tab w:val="left" w:pos="2689"/>
        </w:tabs>
        <w:spacing w:after="0" w:line="360" w:lineRule="auto"/>
        <w:rPr>
          <w:rFonts w:ascii="Helvetica" w:hAnsi="Helvetica" w:cs="Helvetica"/>
          <w:iCs/>
          <w:sz w:val="12"/>
          <w:szCs w:val="12"/>
        </w:rPr>
      </w:pPr>
      <w:r w:rsidRPr="00E93428">
        <w:rPr>
          <w:rFonts w:ascii="Helvetica" w:hAnsi="Helvetica" w:cs="Helvetica"/>
          <w:iCs/>
          <w:sz w:val="24"/>
          <w:szCs w:val="24"/>
        </w:rPr>
        <w:tab/>
      </w:r>
    </w:p>
    <w:p w14:paraId="12D490B0" w14:textId="77777777" w:rsidR="00FB77C5" w:rsidRPr="00E93428" w:rsidRDefault="00FB77C5" w:rsidP="00FF00B8">
      <w:pPr>
        <w:spacing w:after="0" w:line="360" w:lineRule="auto"/>
        <w:rPr>
          <w:rFonts w:ascii="Helvetica" w:hAnsi="Helvetica" w:cs="Helvetica"/>
          <w:iCs/>
          <w:sz w:val="24"/>
          <w:szCs w:val="24"/>
        </w:rPr>
      </w:pPr>
      <w:r w:rsidRPr="00E93428">
        <w:rPr>
          <w:rFonts w:ascii="Helvetica" w:hAnsi="Helvetica" w:cs="Helvetica"/>
          <w:iCs/>
          <w:sz w:val="24"/>
          <w:szCs w:val="24"/>
        </w:rPr>
        <w:t xml:space="preserve">How old are the geographic features where you live? What caused them to form? Read this </w:t>
      </w:r>
      <w:hyperlink r:id="rId48" w:history="1">
        <w:r w:rsidRPr="00E93428">
          <w:rPr>
            <w:rStyle w:val="Hyperlink"/>
            <w:rFonts w:ascii="Helvetica" w:hAnsi="Helvetica" w:cs="Helvetica"/>
            <w:sz w:val="24"/>
            <w:szCs w:val="24"/>
          </w:rPr>
          <w:t>geologic history of North America</w:t>
        </w:r>
      </w:hyperlink>
      <w:r w:rsidRPr="00E93428">
        <w:rPr>
          <w:rFonts w:ascii="Helvetica" w:hAnsi="Helvetica" w:cs="Helvetica"/>
          <w:iCs/>
          <w:sz w:val="24"/>
          <w:szCs w:val="24"/>
        </w:rPr>
        <w:t xml:space="preserve">, then follow up on these questions for further research. </w:t>
      </w:r>
    </w:p>
    <w:p w14:paraId="7FBF6AE7" w14:textId="77777777" w:rsidR="00FB77C5" w:rsidRPr="00E93428" w:rsidRDefault="00FB77C5" w:rsidP="00FB77C5">
      <w:pPr>
        <w:spacing w:line="360" w:lineRule="auto"/>
        <w:rPr>
          <w:rFonts w:ascii="Helvetica" w:hAnsi="Helvetica" w:cs="Helvetica"/>
          <w:iCs/>
          <w:sz w:val="24"/>
          <w:szCs w:val="24"/>
        </w:rPr>
      </w:pPr>
    </w:p>
    <w:p w14:paraId="7C5896BB" w14:textId="77777777" w:rsidR="00FF00B8" w:rsidRPr="00E93428" w:rsidRDefault="00FF00B8">
      <w:pPr>
        <w:rPr>
          <w:rFonts w:ascii="Helvetica" w:hAnsi="Helvetica" w:cs="Helvetica"/>
          <w:b/>
          <w:bCs/>
          <w:iCs/>
          <w:sz w:val="24"/>
          <w:szCs w:val="24"/>
        </w:rPr>
      </w:pPr>
      <w:r w:rsidRPr="00E93428">
        <w:rPr>
          <w:rFonts w:ascii="Helvetica" w:hAnsi="Helvetica" w:cs="Helvetica"/>
          <w:b/>
          <w:bCs/>
          <w:iCs/>
          <w:sz w:val="24"/>
          <w:szCs w:val="24"/>
        </w:rPr>
        <w:br w:type="page"/>
      </w:r>
    </w:p>
    <w:p w14:paraId="6D751E3F" w14:textId="7BDD8587" w:rsidR="00FB77C5" w:rsidRPr="00E93428" w:rsidRDefault="00FB77C5" w:rsidP="00FD4871">
      <w:pPr>
        <w:spacing w:after="0" w:line="360" w:lineRule="auto"/>
        <w:jc w:val="center"/>
        <w:rPr>
          <w:rFonts w:ascii="Helvetica" w:hAnsi="Helvetica" w:cs="Helvetica"/>
          <w:iCs/>
          <w:sz w:val="24"/>
          <w:szCs w:val="24"/>
        </w:rPr>
      </w:pPr>
      <w:r w:rsidRPr="00E93428">
        <w:rPr>
          <w:rFonts w:ascii="Helvetica" w:hAnsi="Helvetica" w:cs="Helvetica"/>
          <w:b/>
          <w:bCs/>
          <w:iCs/>
          <w:sz w:val="24"/>
          <w:szCs w:val="24"/>
        </w:rPr>
        <w:lastRenderedPageBreak/>
        <w:t>Social Studies: The History of the Cherokee</w:t>
      </w:r>
    </w:p>
    <w:p w14:paraId="41163A51" w14:textId="1E1E0110" w:rsidR="00FB77C5" w:rsidRPr="00E93428" w:rsidRDefault="00FD4871" w:rsidP="00FD4871">
      <w:pPr>
        <w:pStyle w:val="Body"/>
        <w:tabs>
          <w:tab w:val="left" w:pos="3612"/>
        </w:tabs>
        <w:spacing w:line="360" w:lineRule="auto"/>
        <w:rPr>
          <w:rFonts w:cs="Helvetica"/>
          <w:iCs/>
          <w:sz w:val="8"/>
          <w:szCs w:val="8"/>
        </w:rPr>
      </w:pPr>
      <w:r w:rsidRPr="00E93428">
        <w:rPr>
          <w:rFonts w:cs="Helvetica"/>
          <w:iCs/>
          <w:sz w:val="24"/>
          <w:szCs w:val="24"/>
        </w:rPr>
        <w:tab/>
      </w:r>
    </w:p>
    <w:p w14:paraId="0CC810C4"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When Sylvia meets the Cherokee character Adawosga in chapter 22, she guesses from his clothing and his language that he comes from the past. There is another reason Adawosga might come from the past: Most of the Cherokee who lived in the areas around Western North Carolina were forced to move to Oklahoma as part of the Indian Removal Act of 1860. About 16,000 Cherokee went to Oklahoma, in a forced migration called “</w:t>
      </w:r>
      <w:hyperlink r:id="rId49" w:history="1">
        <w:r w:rsidRPr="00E93428">
          <w:rPr>
            <w:rStyle w:val="Hyperlink"/>
            <w:rFonts w:cs="Helvetica"/>
            <w:sz w:val="24"/>
            <w:szCs w:val="24"/>
          </w:rPr>
          <w:t>The Trail of Tears</w:t>
        </w:r>
      </w:hyperlink>
      <w:r w:rsidRPr="00E93428">
        <w:rPr>
          <w:rFonts w:cs="Helvetica"/>
          <w:iCs/>
          <w:sz w:val="24"/>
          <w:szCs w:val="24"/>
        </w:rPr>
        <w:t>.” Only 800-1,000 Cherokee remained in Western North Carolina. Today, the descendants of these groups are referred to as the Eastern Band of Cherokee in North Carolina and the Cherokee Nation in Oklahoma.</w:t>
      </w:r>
    </w:p>
    <w:p w14:paraId="7237F2C9" w14:textId="77777777" w:rsidR="00FB77C5" w:rsidRPr="00E93428" w:rsidRDefault="00FB77C5" w:rsidP="00FD4871">
      <w:pPr>
        <w:pStyle w:val="Body"/>
        <w:tabs>
          <w:tab w:val="left" w:pos="2080"/>
        </w:tabs>
        <w:spacing w:line="336" w:lineRule="auto"/>
        <w:rPr>
          <w:rFonts w:cs="Helvetica"/>
          <w:iCs/>
          <w:sz w:val="24"/>
          <w:szCs w:val="24"/>
        </w:rPr>
      </w:pPr>
    </w:p>
    <w:p w14:paraId="676A0313" w14:textId="77777777" w:rsidR="00FB77C5" w:rsidRPr="00E93428" w:rsidRDefault="00FB77C5" w:rsidP="00FD4871">
      <w:pPr>
        <w:pStyle w:val="Body"/>
        <w:tabs>
          <w:tab w:val="left" w:pos="2080"/>
        </w:tabs>
        <w:spacing w:line="336" w:lineRule="auto"/>
        <w:rPr>
          <w:rFonts w:cs="Helvetica"/>
          <w:b/>
          <w:bCs/>
          <w:iCs/>
          <w:sz w:val="24"/>
          <w:szCs w:val="24"/>
        </w:rPr>
      </w:pPr>
      <w:r w:rsidRPr="00E93428">
        <w:rPr>
          <w:rFonts w:cs="Helvetica"/>
          <w:b/>
          <w:bCs/>
          <w:iCs/>
          <w:sz w:val="24"/>
          <w:szCs w:val="24"/>
        </w:rPr>
        <w:t>Activity: Examining Primary Documents</w:t>
      </w:r>
    </w:p>
    <w:p w14:paraId="6904EC0E"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 xml:space="preserve">The Library of Congress maintains a digital collection of some of the original documents involved in the Indian Removal Act. Such documents are referred to by historians as “primary sources,” because they are the first, or original sources of information about an event. After you read the </w:t>
      </w:r>
      <w:hyperlink r:id="rId50" w:history="1">
        <w:r w:rsidRPr="00E93428">
          <w:rPr>
            <w:rStyle w:val="Hyperlink"/>
            <w:rFonts w:cs="Helvetica"/>
            <w:sz w:val="24"/>
            <w:szCs w:val="24"/>
          </w:rPr>
          <w:t>introduction</w:t>
        </w:r>
      </w:hyperlink>
      <w:r w:rsidRPr="00E93428">
        <w:rPr>
          <w:rFonts w:cs="Helvetica"/>
          <w:iCs/>
          <w:sz w:val="24"/>
          <w:szCs w:val="24"/>
        </w:rPr>
        <w:t xml:space="preserve"> to the collection, explore some of the primary documents in the </w:t>
      </w:r>
      <w:hyperlink r:id="rId51" w:history="1">
        <w:r w:rsidRPr="00E93428">
          <w:rPr>
            <w:rStyle w:val="Hyperlink"/>
            <w:rFonts w:cs="Helvetica"/>
            <w:sz w:val="24"/>
            <w:szCs w:val="24"/>
          </w:rPr>
          <w:t>digital collections</w:t>
        </w:r>
      </w:hyperlink>
      <w:r w:rsidRPr="00E93428">
        <w:rPr>
          <w:rFonts w:cs="Helvetica"/>
          <w:iCs/>
          <w:sz w:val="24"/>
          <w:szCs w:val="24"/>
        </w:rPr>
        <w:t xml:space="preserve">. </w:t>
      </w:r>
    </w:p>
    <w:p w14:paraId="7CE0D476" w14:textId="77777777" w:rsidR="00FB77C5" w:rsidRPr="00E93428" w:rsidRDefault="00FB77C5" w:rsidP="00FD4871">
      <w:pPr>
        <w:pStyle w:val="Body"/>
        <w:tabs>
          <w:tab w:val="left" w:pos="2080"/>
        </w:tabs>
        <w:spacing w:line="336" w:lineRule="auto"/>
        <w:rPr>
          <w:rFonts w:cs="Helvetica"/>
          <w:iCs/>
          <w:sz w:val="24"/>
          <w:szCs w:val="24"/>
        </w:rPr>
      </w:pPr>
    </w:p>
    <w:p w14:paraId="5843AAFA" w14:textId="77777777" w:rsidR="00FB77C5" w:rsidRPr="00E93428" w:rsidRDefault="00FB77C5" w:rsidP="00FD4871">
      <w:pPr>
        <w:pStyle w:val="Body"/>
        <w:tabs>
          <w:tab w:val="left" w:pos="2080"/>
        </w:tabs>
        <w:spacing w:line="336" w:lineRule="auto"/>
        <w:rPr>
          <w:rFonts w:cs="Helvetica"/>
          <w:iCs/>
          <w:sz w:val="24"/>
          <w:szCs w:val="24"/>
        </w:rPr>
      </w:pPr>
      <w:r w:rsidRPr="00E93428">
        <w:rPr>
          <w:rFonts w:cs="Helvetica"/>
          <w:iCs/>
          <w:sz w:val="24"/>
          <w:szCs w:val="24"/>
        </w:rPr>
        <w:t>You might find the “historic newspapers” and “printed ephemera” sections as the most interesting places to start, before you explore some of the political and legal documents in the collection. As you explore the documents, answer these questions:</w:t>
      </w:r>
    </w:p>
    <w:p w14:paraId="37031941" w14:textId="77777777" w:rsidR="00FB77C5" w:rsidRPr="00E93428" w:rsidRDefault="00FB77C5" w:rsidP="00FB77C5">
      <w:pPr>
        <w:pStyle w:val="Body"/>
        <w:tabs>
          <w:tab w:val="left" w:pos="2080"/>
        </w:tabs>
        <w:spacing w:line="360" w:lineRule="auto"/>
        <w:rPr>
          <w:rFonts w:cs="Helvetica"/>
          <w:iCs/>
          <w:sz w:val="8"/>
          <w:szCs w:val="8"/>
        </w:rPr>
      </w:pPr>
    </w:p>
    <w:p w14:paraId="0CECA3B0" w14:textId="77777777" w:rsidR="00FB77C5" w:rsidRPr="00E93428" w:rsidRDefault="00FB77C5" w:rsidP="00FD4871">
      <w:pPr>
        <w:pStyle w:val="Body"/>
        <w:numPr>
          <w:ilvl w:val="0"/>
          <w:numId w:val="19"/>
        </w:numPr>
        <w:tabs>
          <w:tab w:val="left" w:pos="2080"/>
        </w:tabs>
        <w:spacing w:after="1200" w:line="360" w:lineRule="auto"/>
        <w:rPr>
          <w:rFonts w:cs="Helvetica"/>
          <w:iCs/>
          <w:sz w:val="24"/>
          <w:szCs w:val="24"/>
        </w:rPr>
      </w:pPr>
      <w:r w:rsidRPr="00E93428">
        <w:rPr>
          <w:rFonts w:cs="Helvetica"/>
          <w:iCs/>
          <w:sz w:val="24"/>
          <w:szCs w:val="24"/>
        </w:rPr>
        <w:t>What is different about learning about this event from these primary sources instead of reading a description of the Indian Removal Act in a textbook?</w:t>
      </w:r>
    </w:p>
    <w:p w14:paraId="6D505EF1" w14:textId="77777777" w:rsidR="00FB77C5" w:rsidRPr="00E93428" w:rsidRDefault="00FB77C5" w:rsidP="00FB77C5">
      <w:pPr>
        <w:pStyle w:val="Body"/>
        <w:numPr>
          <w:ilvl w:val="0"/>
          <w:numId w:val="19"/>
        </w:numPr>
        <w:tabs>
          <w:tab w:val="left" w:pos="2080"/>
        </w:tabs>
        <w:spacing w:line="360" w:lineRule="auto"/>
        <w:rPr>
          <w:rFonts w:cs="Helvetica"/>
          <w:iCs/>
          <w:sz w:val="24"/>
          <w:szCs w:val="24"/>
        </w:rPr>
      </w:pPr>
      <w:r w:rsidRPr="00E93428">
        <w:rPr>
          <w:rFonts w:cs="Helvetica"/>
          <w:iCs/>
          <w:sz w:val="24"/>
          <w:szCs w:val="24"/>
        </w:rPr>
        <w:t>When you read these primary documents, what questions do they raise for you about the Indian Removal Act?</w:t>
      </w:r>
    </w:p>
    <w:p w14:paraId="3F5732BF" w14:textId="77777777" w:rsidR="00FB77C5" w:rsidRPr="00E93428" w:rsidRDefault="00FB77C5" w:rsidP="00FB77C5">
      <w:pPr>
        <w:rPr>
          <w:rFonts w:ascii="Helvetica" w:eastAsia="Arial Unicode MS" w:hAnsi="Helvetica" w:cs="Helvetica"/>
          <w:b/>
          <w:bCs/>
          <w:iCs/>
          <w:color w:val="000000"/>
          <w:sz w:val="24"/>
          <w:szCs w:val="24"/>
          <w:bdr w:val="nil"/>
        </w:rPr>
      </w:pPr>
      <w:r w:rsidRPr="00E93428">
        <w:rPr>
          <w:rFonts w:cs="Helvetica"/>
          <w:b/>
          <w:bCs/>
          <w:iCs/>
          <w:sz w:val="24"/>
          <w:szCs w:val="24"/>
        </w:rPr>
        <w:br w:type="page"/>
      </w:r>
    </w:p>
    <w:p w14:paraId="0F429225" w14:textId="77777777" w:rsidR="00FB77C5" w:rsidRPr="00E93428" w:rsidRDefault="00FB77C5" w:rsidP="00A42DB9">
      <w:pPr>
        <w:pStyle w:val="Body"/>
        <w:tabs>
          <w:tab w:val="left" w:pos="2080"/>
        </w:tabs>
        <w:spacing w:line="336" w:lineRule="auto"/>
        <w:jc w:val="center"/>
        <w:rPr>
          <w:rFonts w:cs="Helvetica"/>
          <w:iCs/>
          <w:sz w:val="24"/>
          <w:szCs w:val="24"/>
        </w:rPr>
      </w:pPr>
      <w:r w:rsidRPr="00E93428">
        <w:rPr>
          <w:rFonts w:cs="Helvetica"/>
          <w:b/>
          <w:bCs/>
          <w:iCs/>
          <w:sz w:val="24"/>
          <w:szCs w:val="24"/>
        </w:rPr>
        <w:lastRenderedPageBreak/>
        <w:t>Social Studies: 100-Year Floods and Public Memory</w:t>
      </w:r>
    </w:p>
    <w:p w14:paraId="07ED573B" w14:textId="77777777" w:rsidR="00FB77C5" w:rsidRPr="00E93428" w:rsidRDefault="00FB77C5" w:rsidP="00A42DB9">
      <w:pPr>
        <w:pStyle w:val="Body"/>
        <w:tabs>
          <w:tab w:val="left" w:pos="2080"/>
        </w:tabs>
        <w:spacing w:line="336" w:lineRule="auto"/>
        <w:jc w:val="center"/>
        <w:rPr>
          <w:rFonts w:cs="Helvetica"/>
          <w:iCs/>
          <w:sz w:val="8"/>
          <w:szCs w:val="8"/>
        </w:rPr>
      </w:pPr>
    </w:p>
    <w:p w14:paraId="37383858" w14:textId="77777777" w:rsidR="00FB77C5" w:rsidRPr="00E93428" w:rsidRDefault="00FB77C5" w:rsidP="00A42DB9">
      <w:pPr>
        <w:pStyle w:val="Body"/>
        <w:tabs>
          <w:tab w:val="left" w:pos="2080"/>
        </w:tabs>
        <w:spacing w:line="336" w:lineRule="auto"/>
        <w:ind w:left="720"/>
        <w:rPr>
          <w:rFonts w:cs="Helvetica"/>
          <w:iCs/>
          <w:sz w:val="24"/>
          <w:szCs w:val="24"/>
        </w:rPr>
      </w:pPr>
      <w:r w:rsidRPr="00E93428">
        <w:rPr>
          <w:rFonts w:cs="Helvetica"/>
          <w:iCs/>
          <w:sz w:val="24"/>
          <w:szCs w:val="24"/>
        </w:rPr>
        <w:t>“‘I think we might be in the middle of what the old-timers would call a 100-year flood, the kind that’s so bad it only happens once in a century. And when a 100-year flood comes, a lot of strange things get churned up.’” (74)</w:t>
      </w:r>
    </w:p>
    <w:p w14:paraId="02D64D82" w14:textId="77777777" w:rsidR="00FB77C5" w:rsidRPr="00E93428" w:rsidRDefault="00FB77C5" w:rsidP="00A42DB9">
      <w:pPr>
        <w:pStyle w:val="Body"/>
        <w:tabs>
          <w:tab w:val="left" w:pos="2080"/>
        </w:tabs>
        <w:spacing w:line="336" w:lineRule="auto"/>
        <w:ind w:left="720"/>
        <w:rPr>
          <w:rFonts w:cs="Helvetica"/>
          <w:iCs/>
          <w:sz w:val="24"/>
          <w:szCs w:val="24"/>
        </w:rPr>
      </w:pPr>
    </w:p>
    <w:p w14:paraId="726816EA" w14:textId="77777777" w:rsidR="00FB77C5" w:rsidRPr="00E93428" w:rsidRDefault="00FB77C5" w:rsidP="00A42DB9">
      <w:pPr>
        <w:pStyle w:val="Body"/>
        <w:tabs>
          <w:tab w:val="left" w:pos="2080"/>
        </w:tabs>
        <w:spacing w:line="336" w:lineRule="auto"/>
        <w:rPr>
          <w:rFonts w:cs="Helvetica"/>
          <w:iCs/>
          <w:sz w:val="24"/>
          <w:szCs w:val="24"/>
        </w:rPr>
      </w:pPr>
      <w:r w:rsidRPr="00E93428">
        <w:rPr>
          <w:rFonts w:cs="Helvetica"/>
          <w:iCs/>
          <w:sz w:val="24"/>
          <w:szCs w:val="24"/>
        </w:rPr>
        <w:t xml:space="preserve">100-year floods don’t actually happen once every hundred years—but the term is still used today to describe a flood that’s the worst people in a particular time can remember ever happening. </w:t>
      </w:r>
      <w:hyperlink r:id="rId52" w:history="1">
        <w:r w:rsidRPr="00E93428">
          <w:rPr>
            <w:rStyle w:val="Hyperlink"/>
            <w:rFonts w:cs="Helvetica"/>
            <w:sz w:val="24"/>
            <w:szCs w:val="24"/>
          </w:rPr>
          <w:t>Officially</w:t>
        </w:r>
      </w:hyperlink>
      <w:r w:rsidRPr="00E93428">
        <w:rPr>
          <w:rFonts w:cs="Helvetica"/>
          <w:iCs/>
          <w:sz w:val="24"/>
          <w:szCs w:val="24"/>
        </w:rPr>
        <w:t>, it means a flood that only has a 1% chance of occurring in any given year.</w:t>
      </w:r>
    </w:p>
    <w:p w14:paraId="1E441309" w14:textId="77777777" w:rsidR="00FB77C5" w:rsidRPr="00E93428" w:rsidRDefault="00FB77C5" w:rsidP="00A42DB9">
      <w:pPr>
        <w:pStyle w:val="Body"/>
        <w:tabs>
          <w:tab w:val="left" w:pos="2080"/>
        </w:tabs>
        <w:spacing w:line="336" w:lineRule="auto"/>
        <w:rPr>
          <w:rFonts w:cs="Helvetica"/>
          <w:iCs/>
          <w:sz w:val="24"/>
          <w:szCs w:val="24"/>
        </w:rPr>
      </w:pPr>
    </w:p>
    <w:p w14:paraId="349B0CC6" w14:textId="77777777" w:rsidR="00FB77C5" w:rsidRPr="00E93428" w:rsidRDefault="00FB77C5" w:rsidP="00A42DB9">
      <w:pPr>
        <w:pStyle w:val="Body"/>
        <w:tabs>
          <w:tab w:val="left" w:pos="2080"/>
        </w:tabs>
        <w:spacing w:line="336" w:lineRule="auto"/>
        <w:rPr>
          <w:rFonts w:cs="Helvetica"/>
          <w:iCs/>
          <w:sz w:val="24"/>
          <w:szCs w:val="24"/>
        </w:rPr>
      </w:pPr>
      <w:r w:rsidRPr="00E93428">
        <w:rPr>
          <w:rFonts w:cs="Helvetica"/>
          <w:iCs/>
          <w:sz w:val="24"/>
          <w:szCs w:val="24"/>
        </w:rPr>
        <w:t xml:space="preserve">Floods—and natural disasters in general—are events that people feel compelled to commemorate, remember, and communicate to future generations. There are </w:t>
      </w:r>
      <w:hyperlink r:id="rId53" w:history="1">
        <w:r w:rsidRPr="00E93428">
          <w:rPr>
            <w:rStyle w:val="Hyperlink"/>
            <w:rFonts w:cs="Helvetica"/>
            <w:sz w:val="24"/>
            <w:szCs w:val="24"/>
          </w:rPr>
          <w:t>national flood memorials</w:t>
        </w:r>
      </w:hyperlink>
      <w:r w:rsidRPr="00E93428">
        <w:rPr>
          <w:rFonts w:cs="Helvetica"/>
          <w:iCs/>
          <w:sz w:val="24"/>
          <w:szCs w:val="24"/>
        </w:rPr>
        <w:t xml:space="preserve">, local </w:t>
      </w:r>
      <w:hyperlink r:id="rId54" w:history="1">
        <w:r w:rsidRPr="00E93428">
          <w:rPr>
            <w:rStyle w:val="Hyperlink"/>
            <w:rFonts w:cs="Helvetica"/>
            <w:sz w:val="24"/>
            <w:szCs w:val="24"/>
          </w:rPr>
          <w:t>flood museums</w:t>
        </w:r>
      </w:hyperlink>
      <w:r w:rsidRPr="00E93428">
        <w:rPr>
          <w:rFonts w:cs="Helvetica"/>
          <w:iCs/>
          <w:sz w:val="24"/>
          <w:szCs w:val="24"/>
        </w:rPr>
        <w:t xml:space="preserve">, collections of </w:t>
      </w:r>
      <w:hyperlink r:id="rId55" w:history="1">
        <w:r w:rsidRPr="00E93428">
          <w:rPr>
            <w:rStyle w:val="Hyperlink"/>
            <w:rFonts w:cs="Helvetica"/>
            <w:sz w:val="24"/>
            <w:szCs w:val="24"/>
          </w:rPr>
          <w:t>first-hand accounts of floods</w:t>
        </w:r>
      </w:hyperlink>
      <w:r w:rsidRPr="00E93428">
        <w:rPr>
          <w:rFonts w:cs="Helvetica"/>
          <w:iCs/>
          <w:sz w:val="24"/>
          <w:szCs w:val="24"/>
        </w:rPr>
        <w:t xml:space="preserve">, and </w:t>
      </w:r>
      <w:hyperlink r:id="rId56" w:history="1">
        <w:r w:rsidRPr="00E93428">
          <w:rPr>
            <w:rStyle w:val="Hyperlink"/>
            <w:rFonts w:cs="Helvetica"/>
            <w:sz w:val="24"/>
            <w:szCs w:val="24"/>
          </w:rPr>
          <w:t>documentaries about floods</w:t>
        </w:r>
      </w:hyperlink>
      <w:r w:rsidRPr="00E93428">
        <w:rPr>
          <w:rFonts w:cs="Helvetica"/>
          <w:iCs/>
          <w:sz w:val="24"/>
          <w:szCs w:val="24"/>
        </w:rPr>
        <w:t>.</w:t>
      </w:r>
    </w:p>
    <w:p w14:paraId="3B45CCDD" w14:textId="77777777" w:rsidR="00FB77C5" w:rsidRPr="00E93428" w:rsidRDefault="00FB77C5" w:rsidP="00A42DB9">
      <w:pPr>
        <w:pStyle w:val="Body"/>
        <w:tabs>
          <w:tab w:val="left" w:pos="2080"/>
        </w:tabs>
        <w:spacing w:line="336" w:lineRule="auto"/>
        <w:rPr>
          <w:rFonts w:cs="Helvetica"/>
          <w:iCs/>
          <w:sz w:val="24"/>
          <w:szCs w:val="24"/>
        </w:rPr>
      </w:pPr>
    </w:p>
    <w:p w14:paraId="7FD11851" w14:textId="77777777" w:rsidR="00FB77C5" w:rsidRPr="00E93428" w:rsidRDefault="00FB77C5" w:rsidP="00A42DB9">
      <w:pPr>
        <w:pStyle w:val="Body"/>
        <w:tabs>
          <w:tab w:val="left" w:pos="2080"/>
        </w:tabs>
        <w:spacing w:line="336" w:lineRule="auto"/>
        <w:rPr>
          <w:rFonts w:cs="Helvetica"/>
          <w:iCs/>
          <w:sz w:val="24"/>
          <w:szCs w:val="24"/>
        </w:rPr>
      </w:pPr>
      <w:r w:rsidRPr="00E93428">
        <w:rPr>
          <w:rFonts w:cs="Helvetica"/>
          <w:b/>
          <w:bCs/>
          <w:iCs/>
          <w:sz w:val="24"/>
          <w:szCs w:val="24"/>
        </w:rPr>
        <w:t>Activity: Doing Public History</w:t>
      </w:r>
    </w:p>
    <w:p w14:paraId="139EDA0F" w14:textId="77777777" w:rsidR="00FB77C5" w:rsidRPr="00E93428" w:rsidRDefault="00FB77C5" w:rsidP="00A42DB9">
      <w:pPr>
        <w:pStyle w:val="Body"/>
        <w:tabs>
          <w:tab w:val="left" w:pos="2080"/>
        </w:tabs>
        <w:spacing w:line="336" w:lineRule="auto"/>
        <w:rPr>
          <w:rFonts w:cs="Helvetica"/>
          <w:iCs/>
          <w:sz w:val="24"/>
          <w:szCs w:val="24"/>
        </w:rPr>
      </w:pPr>
      <w:r w:rsidRPr="00E93428">
        <w:rPr>
          <w:rFonts w:cs="Helvetica"/>
          <w:iCs/>
          <w:sz w:val="24"/>
          <w:szCs w:val="24"/>
        </w:rPr>
        <w:t>“</w:t>
      </w:r>
      <w:hyperlink r:id="rId57" w:history="1">
        <w:r w:rsidRPr="00E93428">
          <w:rPr>
            <w:rStyle w:val="Hyperlink"/>
            <w:rFonts w:cs="Helvetica"/>
            <w:sz w:val="24"/>
            <w:szCs w:val="24"/>
          </w:rPr>
          <w:t>Public history</w:t>
        </w:r>
      </w:hyperlink>
      <w:r w:rsidRPr="00E93428">
        <w:rPr>
          <w:rFonts w:cs="Helvetica"/>
          <w:iCs/>
          <w:sz w:val="24"/>
          <w:szCs w:val="24"/>
        </w:rPr>
        <w:t xml:space="preserve">” is the practice of creating things like the memorials, museums, collections, and documentaries linked above to preserve first-hand memories and information about significant events from the people who experienced them. </w:t>
      </w:r>
    </w:p>
    <w:p w14:paraId="50202406" w14:textId="77777777" w:rsidR="00FB77C5" w:rsidRPr="00E93428" w:rsidRDefault="00FB77C5" w:rsidP="00A42DB9">
      <w:pPr>
        <w:pStyle w:val="Body"/>
        <w:tabs>
          <w:tab w:val="left" w:pos="2080"/>
        </w:tabs>
        <w:spacing w:line="336" w:lineRule="auto"/>
        <w:rPr>
          <w:rFonts w:cs="Helvetica"/>
          <w:iCs/>
          <w:sz w:val="24"/>
          <w:szCs w:val="24"/>
        </w:rPr>
      </w:pPr>
    </w:p>
    <w:p w14:paraId="7C12EB51" w14:textId="77777777" w:rsidR="00FB77C5" w:rsidRPr="00E93428" w:rsidRDefault="00FB77C5" w:rsidP="00A42DB9">
      <w:pPr>
        <w:pStyle w:val="Body"/>
        <w:numPr>
          <w:ilvl w:val="0"/>
          <w:numId w:val="20"/>
        </w:numPr>
        <w:tabs>
          <w:tab w:val="left" w:pos="2080"/>
        </w:tabs>
        <w:spacing w:after="120" w:line="336" w:lineRule="auto"/>
        <w:rPr>
          <w:rFonts w:cs="Helvetica"/>
          <w:iCs/>
          <w:sz w:val="24"/>
          <w:szCs w:val="24"/>
        </w:rPr>
      </w:pPr>
      <w:r w:rsidRPr="00E93428">
        <w:rPr>
          <w:rFonts w:cs="Helvetica"/>
          <w:iCs/>
          <w:sz w:val="24"/>
          <w:szCs w:val="24"/>
        </w:rPr>
        <w:t>Explore the “public history” links above commemorating floods. Take notes on the kinds of things communities collect to create these forms of public history. What kinds of people do they talk to? What kinds of objects do they collect? What kinds of documents? What kinds of images? What facts and information?</w:t>
      </w:r>
    </w:p>
    <w:p w14:paraId="7CDA8D44" w14:textId="77777777" w:rsidR="00FB77C5" w:rsidRPr="00E93428" w:rsidRDefault="00FB77C5" w:rsidP="00A42DB9">
      <w:pPr>
        <w:pStyle w:val="Body"/>
        <w:numPr>
          <w:ilvl w:val="0"/>
          <w:numId w:val="20"/>
        </w:numPr>
        <w:tabs>
          <w:tab w:val="left" w:pos="2080"/>
        </w:tabs>
        <w:spacing w:after="120" w:line="336" w:lineRule="auto"/>
        <w:rPr>
          <w:rFonts w:cs="Helvetica"/>
          <w:iCs/>
          <w:sz w:val="24"/>
          <w:szCs w:val="24"/>
        </w:rPr>
      </w:pPr>
      <w:r w:rsidRPr="00E93428">
        <w:rPr>
          <w:rFonts w:cs="Helvetica"/>
          <w:iCs/>
          <w:sz w:val="24"/>
          <w:szCs w:val="24"/>
        </w:rPr>
        <w:t>Now, identify a significant event in your local community—something that affected most or all of the people in your town or city. If you were going to create a museum, memorial, collection, or documentary, what would you want to collect about this event?</w:t>
      </w:r>
    </w:p>
    <w:p w14:paraId="676A59DE" w14:textId="77777777" w:rsidR="00FB77C5" w:rsidRPr="00E93428" w:rsidRDefault="00FB77C5" w:rsidP="00A42DB9">
      <w:pPr>
        <w:pStyle w:val="Body"/>
        <w:numPr>
          <w:ilvl w:val="0"/>
          <w:numId w:val="20"/>
        </w:numPr>
        <w:tabs>
          <w:tab w:val="left" w:pos="2080"/>
        </w:tabs>
        <w:spacing w:line="336" w:lineRule="auto"/>
        <w:rPr>
          <w:rFonts w:cs="Helvetica"/>
          <w:iCs/>
          <w:sz w:val="24"/>
          <w:szCs w:val="24"/>
        </w:rPr>
      </w:pPr>
      <w:r w:rsidRPr="00E93428">
        <w:rPr>
          <w:rFonts w:cs="Helvetica"/>
          <w:iCs/>
          <w:sz w:val="24"/>
          <w:szCs w:val="24"/>
        </w:rPr>
        <w:t>Write up a plan for how you would commemorate this event and communicate it to future generations, and explain why you made the choices you did.</w:t>
      </w:r>
    </w:p>
    <w:p w14:paraId="760696B3" w14:textId="77777777" w:rsidR="00FB77C5" w:rsidRPr="00E93428" w:rsidRDefault="00FB77C5" w:rsidP="00A42DB9">
      <w:pPr>
        <w:pStyle w:val="Body"/>
        <w:tabs>
          <w:tab w:val="left" w:pos="2080"/>
        </w:tabs>
        <w:spacing w:line="360" w:lineRule="auto"/>
        <w:jc w:val="center"/>
        <w:rPr>
          <w:rFonts w:cs="Helvetica"/>
          <w:iCs/>
          <w:sz w:val="24"/>
          <w:szCs w:val="24"/>
        </w:rPr>
      </w:pPr>
      <w:r w:rsidRPr="00E93428">
        <w:rPr>
          <w:rFonts w:cs="Helvetica"/>
          <w:b/>
          <w:bCs/>
          <w:iCs/>
          <w:sz w:val="24"/>
          <w:szCs w:val="24"/>
        </w:rPr>
        <w:lastRenderedPageBreak/>
        <w:t>Social Studies: Researching the History of Your Place</w:t>
      </w:r>
    </w:p>
    <w:p w14:paraId="75D0574C" w14:textId="327B20DB" w:rsidR="00FB77C5" w:rsidRPr="00E93428" w:rsidRDefault="00EB1574" w:rsidP="00EB1574">
      <w:pPr>
        <w:pStyle w:val="Body"/>
        <w:tabs>
          <w:tab w:val="left" w:pos="5460"/>
        </w:tabs>
        <w:spacing w:line="360" w:lineRule="auto"/>
        <w:rPr>
          <w:rFonts w:cs="Helvetica"/>
          <w:iCs/>
          <w:sz w:val="8"/>
          <w:szCs w:val="8"/>
        </w:rPr>
      </w:pPr>
      <w:r w:rsidRPr="00E93428">
        <w:rPr>
          <w:rFonts w:cs="Helvetica"/>
          <w:iCs/>
          <w:sz w:val="24"/>
          <w:szCs w:val="24"/>
        </w:rPr>
        <w:tab/>
      </w:r>
    </w:p>
    <w:p w14:paraId="54B1EBA1" w14:textId="77777777" w:rsidR="00FB77C5" w:rsidRPr="00E93428" w:rsidRDefault="00FB77C5" w:rsidP="00A42DB9">
      <w:pPr>
        <w:pStyle w:val="Body"/>
        <w:tabs>
          <w:tab w:val="left" w:pos="2080"/>
        </w:tabs>
        <w:spacing w:line="360" w:lineRule="auto"/>
        <w:ind w:left="720"/>
        <w:rPr>
          <w:rFonts w:cs="Helvetica"/>
          <w:iCs/>
          <w:sz w:val="24"/>
          <w:szCs w:val="24"/>
        </w:rPr>
      </w:pPr>
      <w:r w:rsidRPr="00E93428">
        <w:rPr>
          <w:rFonts w:cs="Helvetica"/>
          <w:iCs/>
          <w:sz w:val="24"/>
          <w:szCs w:val="24"/>
        </w:rPr>
        <w:t>“[Sylvia] wondered about all the other people who had lived here in the many layers of time. She wondered how the people from the past affected her. Was she an entirely new thing walking upon the earth? Or was she—whether she knew it or not—a product of all that had come before her? Her parents, her people, whoever they were—were their layers in her now, even as disconnected as she was from them?” (187)</w:t>
      </w:r>
    </w:p>
    <w:p w14:paraId="48A9646B" w14:textId="77777777" w:rsidR="00FB77C5" w:rsidRPr="00E93428" w:rsidRDefault="00FB77C5" w:rsidP="00A42DB9">
      <w:pPr>
        <w:pStyle w:val="Body"/>
        <w:tabs>
          <w:tab w:val="left" w:pos="2080"/>
        </w:tabs>
        <w:spacing w:line="360" w:lineRule="auto"/>
        <w:rPr>
          <w:rFonts w:cs="Helvetica"/>
          <w:iCs/>
          <w:sz w:val="24"/>
          <w:szCs w:val="24"/>
        </w:rPr>
      </w:pPr>
    </w:p>
    <w:p w14:paraId="257E2A0D" w14:textId="77777777" w:rsidR="00FB77C5" w:rsidRPr="00E93428" w:rsidRDefault="00FB77C5" w:rsidP="00A42DB9">
      <w:pPr>
        <w:pStyle w:val="Body"/>
        <w:tabs>
          <w:tab w:val="left" w:pos="2080"/>
        </w:tabs>
        <w:spacing w:line="360" w:lineRule="auto"/>
        <w:rPr>
          <w:rFonts w:cs="Helvetica"/>
          <w:iCs/>
          <w:sz w:val="24"/>
          <w:szCs w:val="24"/>
        </w:rPr>
      </w:pPr>
      <w:r w:rsidRPr="00E93428">
        <w:rPr>
          <w:rFonts w:cs="Helvetica"/>
          <w:iCs/>
          <w:sz w:val="24"/>
          <w:szCs w:val="24"/>
        </w:rPr>
        <w:t>Have you ever thought about the people who lived in the past where you live now? Not just “your people,” or family, but everyone “who had lived here in the many layers of time”?</w:t>
      </w:r>
    </w:p>
    <w:p w14:paraId="741FEBA4" w14:textId="77777777" w:rsidR="00FB77C5" w:rsidRPr="00E93428" w:rsidRDefault="00FB77C5" w:rsidP="00A42DB9">
      <w:pPr>
        <w:pStyle w:val="Body"/>
        <w:tabs>
          <w:tab w:val="left" w:pos="2080"/>
        </w:tabs>
        <w:spacing w:line="360" w:lineRule="auto"/>
        <w:rPr>
          <w:rFonts w:cs="Helvetica"/>
          <w:iCs/>
          <w:sz w:val="24"/>
          <w:szCs w:val="24"/>
        </w:rPr>
      </w:pPr>
    </w:p>
    <w:p w14:paraId="079FF841" w14:textId="77777777" w:rsidR="00FB77C5" w:rsidRPr="00E93428" w:rsidRDefault="00FB77C5" w:rsidP="00A42DB9">
      <w:pPr>
        <w:pStyle w:val="Body"/>
        <w:tabs>
          <w:tab w:val="left" w:pos="2080"/>
        </w:tabs>
        <w:spacing w:line="360" w:lineRule="auto"/>
        <w:rPr>
          <w:rFonts w:cs="Helvetica"/>
          <w:iCs/>
          <w:sz w:val="24"/>
          <w:szCs w:val="24"/>
        </w:rPr>
      </w:pPr>
      <w:r w:rsidRPr="00E93428">
        <w:rPr>
          <w:rFonts w:cs="Helvetica"/>
          <w:b/>
          <w:bCs/>
          <w:iCs/>
          <w:sz w:val="24"/>
          <w:szCs w:val="24"/>
        </w:rPr>
        <w:t>Activity: Looking Backward, Looking Forward</w:t>
      </w:r>
    </w:p>
    <w:p w14:paraId="1F038AE4" w14:textId="77777777" w:rsidR="00FB77C5" w:rsidRPr="00E93428" w:rsidRDefault="00FB77C5" w:rsidP="00A42DB9">
      <w:pPr>
        <w:pStyle w:val="Body"/>
        <w:numPr>
          <w:ilvl w:val="0"/>
          <w:numId w:val="21"/>
        </w:numPr>
        <w:tabs>
          <w:tab w:val="left" w:pos="2080"/>
        </w:tabs>
        <w:spacing w:after="120" w:line="360" w:lineRule="auto"/>
        <w:rPr>
          <w:rFonts w:cs="Helvetica"/>
          <w:iCs/>
          <w:sz w:val="24"/>
          <w:szCs w:val="24"/>
        </w:rPr>
      </w:pPr>
      <w:r w:rsidRPr="00E93428">
        <w:rPr>
          <w:rFonts w:cs="Helvetica"/>
          <w:iCs/>
          <w:sz w:val="24"/>
          <w:szCs w:val="24"/>
        </w:rPr>
        <w:t xml:space="preserve">Investigate your </w:t>
      </w:r>
      <w:hyperlink r:id="rId58" w:history="1">
        <w:r w:rsidRPr="00E93428">
          <w:rPr>
            <w:rStyle w:val="Hyperlink"/>
            <w:rFonts w:cs="Helvetica"/>
            <w:sz w:val="24"/>
            <w:szCs w:val="24"/>
          </w:rPr>
          <w:t>state</w:t>
        </w:r>
      </w:hyperlink>
      <w:r w:rsidRPr="00E93428">
        <w:rPr>
          <w:rFonts w:cs="Helvetica"/>
          <w:iCs/>
          <w:sz w:val="24"/>
          <w:szCs w:val="24"/>
        </w:rPr>
        <w:t xml:space="preserve"> or local historical society to see what resources they have to research the people who lived in your town, city, neighborhood, or region before you did.</w:t>
      </w:r>
    </w:p>
    <w:p w14:paraId="65F405EC" w14:textId="77777777" w:rsidR="00FB77C5" w:rsidRPr="00E93428" w:rsidRDefault="00FB77C5" w:rsidP="00A42DB9">
      <w:pPr>
        <w:pStyle w:val="Body"/>
        <w:numPr>
          <w:ilvl w:val="0"/>
          <w:numId w:val="21"/>
        </w:numPr>
        <w:tabs>
          <w:tab w:val="left" w:pos="2080"/>
        </w:tabs>
        <w:spacing w:after="120" w:line="360" w:lineRule="auto"/>
        <w:rPr>
          <w:rFonts w:cs="Helvetica"/>
          <w:iCs/>
          <w:sz w:val="24"/>
          <w:szCs w:val="24"/>
        </w:rPr>
      </w:pPr>
      <w:r w:rsidRPr="00E93428">
        <w:rPr>
          <w:rFonts w:cs="Helvetica"/>
          <w:iCs/>
          <w:sz w:val="24"/>
          <w:szCs w:val="24"/>
        </w:rPr>
        <w:t>Use the resources you find to understand how people lived in your place at a particular time before you were born. Depending on what information is available to you, you might choose a time 20, 50, 100 years ago—or more. How did people in that time go about their daily lives? What kinds of opportunities were open to them? What events affected how they lived?</w:t>
      </w:r>
    </w:p>
    <w:p w14:paraId="5D94184F" w14:textId="77777777" w:rsidR="00FB77C5" w:rsidRPr="00E93428" w:rsidRDefault="00FB77C5" w:rsidP="00A42DB9">
      <w:pPr>
        <w:pStyle w:val="Body"/>
        <w:numPr>
          <w:ilvl w:val="0"/>
          <w:numId w:val="21"/>
        </w:numPr>
        <w:tabs>
          <w:tab w:val="left" w:pos="2080"/>
        </w:tabs>
        <w:spacing w:line="360" w:lineRule="auto"/>
        <w:rPr>
          <w:rFonts w:cs="Helvetica"/>
          <w:iCs/>
          <w:sz w:val="24"/>
          <w:szCs w:val="24"/>
        </w:rPr>
      </w:pPr>
      <w:r w:rsidRPr="00E93428">
        <w:rPr>
          <w:rFonts w:cs="Helvetica"/>
          <w:iCs/>
          <w:sz w:val="24"/>
          <w:szCs w:val="24"/>
        </w:rPr>
        <w:t>Once you’ve learned enough details to be able to imagine the lives of people in that time, look forward to the present day. Do you see any echoes or consequences in your place today because of how people lived and what they did before? Are there ways in which you feel that you or your neighbors might be “a product of all that had come before?”</w:t>
      </w:r>
    </w:p>
    <w:p w14:paraId="157565EB" w14:textId="77777777" w:rsidR="00FB77C5" w:rsidRPr="00E93428" w:rsidRDefault="00FB77C5" w:rsidP="00A42DB9">
      <w:pPr>
        <w:pStyle w:val="Body"/>
        <w:tabs>
          <w:tab w:val="left" w:pos="2080"/>
        </w:tabs>
        <w:spacing w:line="360" w:lineRule="auto"/>
        <w:rPr>
          <w:rFonts w:cs="Helvetica"/>
          <w:iCs/>
          <w:sz w:val="24"/>
          <w:szCs w:val="24"/>
        </w:rPr>
      </w:pPr>
    </w:p>
    <w:p w14:paraId="2C6CADB3" w14:textId="77777777" w:rsidR="00EB1574" w:rsidRPr="00E93428" w:rsidRDefault="00EB1574">
      <w:pP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br w:type="page"/>
      </w:r>
    </w:p>
    <w:p w14:paraId="7A87090D" w14:textId="38A8525E"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#1</w:t>
      </w:r>
    </w:p>
    <w:p w14:paraId="29731F33"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4080BB86"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25A6CEE9"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0B5C8236"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1 – 6 </w:t>
      </w:r>
    </w:p>
    <w:p w14:paraId="76FC029E"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hAnsi="Helvetica" w:cs="Helvetica"/>
          <w:iCs/>
          <w:sz w:val="24"/>
          <w:szCs w:val="24"/>
        </w:rPr>
        <w:t>What kind of place is Highground Home for Children?</w:t>
      </w:r>
    </w:p>
    <w:p w14:paraId="3CFD5FA9"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hAnsi="Helvetica" w:cs="Helvetica"/>
          <w:iCs/>
          <w:sz w:val="24"/>
          <w:szCs w:val="24"/>
        </w:rPr>
        <w:t>What knocked the sandhill cranes out of the sky?</w:t>
      </w:r>
    </w:p>
    <w:p w14:paraId="5F4B9E66"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 xml:space="preserve">Why is Sylvia’s last name </w:t>
      </w:r>
      <w:r w:rsidRPr="00E93428">
        <w:rPr>
          <w:rFonts w:ascii="Helvetica" w:eastAsia="Helvetica Neue" w:hAnsi="Helvetica" w:cs="Helvetica"/>
          <w:i/>
          <w:iCs/>
          <w:color w:val="000000"/>
          <w:sz w:val="24"/>
          <w:szCs w:val="24"/>
        </w:rPr>
        <w:t>Doe</w:t>
      </w:r>
      <w:r w:rsidRPr="00E93428">
        <w:rPr>
          <w:rFonts w:ascii="Helvetica" w:eastAsia="Helvetica Neue" w:hAnsi="Helvetica" w:cs="Helvetica"/>
          <w:color w:val="000000"/>
          <w:sz w:val="24"/>
          <w:szCs w:val="24"/>
        </w:rPr>
        <w:t>?</w:t>
      </w:r>
    </w:p>
    <w:p w14:paraId="73089E3F"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was Sylvia before she was at Highground?</w:t>
      </w:r>
    </w:p>
    <w:p w14:paraId="2CABC602"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is Mason?</w:t>
      </w:r>
    </w:p>
    <w:p w14:paraId="54D7FC96"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is Miss Solomon?</w:t>
      </w:r>
    </w:p>
    <w:p w14:paraId="7D01F9BA"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does Mason tell Sylvia go back to the barn when they go looking for the horses in the flood?</w:t>
      </w:r>
    </w:p>
    <w:p w14:paraId="4FD662B5"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Sylvia surprised to see a jaguar?</w:t>
      </w:r>
    </w:p>
    <w:p w14:paraId="6E95A99F"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Is Sylvia good at things the first time she tries them?</w:t>
      </w:r>
    </w:p>
    <w:p w14:paraId="7E9919DE" w14:textId="77777777" w:rsidR="00FB77C5" w:rsidRPr="00E93428" w:rsidRDefault="00FB77C5" w:rsidP="00FB77C5">
      <w:pPr>
        <w:numPr>
          <w:ilvl w:val="0"/>
          <w:numId w:val="1"/>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does Sylvia try to revive the drowned boy?</w:t>
      </w:r>
    </w:p>
    <w:p w14:paraId="52824312"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6A53F941"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#2</w:t>
      </w:r>
    </w:p>
    <w:p w14:paraId="328E2C26"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1340791C"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2B72EFB4"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73629FA2"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Chapters 7 – 11</w:t>
      </w:r>
    </w:p>
    <w:p w14:paraId="2993027D" w14:textId="77777777" w:rsidR="00FB77C5" w:rsidRPr="00E93428" w:rsidRDefault="00FB77C5" w:rsidP="009A668D">
      <w:pPr>
        <w:numPr>
          <w:ilvl w:val="0"/>
          <w:numId w:val="2"/>
        </w:numPr>
        <w:pBdr>
          <w:top w:val="nil"/>
          <w:left w:val="nil"/>
          <w:bottom w:val="nil"/>
          <w:right w:val="nil"/>
          <w:between w:val="nil"/>
        </w:pBdr>
        <w:spacing w:after="20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Sylvia worried about Kitty Hawk once they rescue the boy from the river?</w:t>
      </w:r>
    </w:p>
    <w:p w14:paraId="07D339F9" w14:textId="77777777" w:rsidR="00FB77C5" w:rsidRPr="00E93428" w:rsidRDefault="00FB77C5" w:rsidP="009A668D">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does Sylvia think the boy doesn’t answer her at first?</w:t>
      </w:r>
    </w:p>
    <w:p w14:paraId="4D63C0A6"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Sylvia give the boy to stay warm?</w:t>
      </w:r>
    </w:p>
    <w:p w14:paraId="06E28D2E"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are the forests around Sylvia not as healthy as they used to be?</w:t>
      </w:r>
    </w:p>
    <w:p w14:paraId="3C4ECE44"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has trapped the horses in the flooded pasture?</w:t>
      </w:r>
    </w:p>
    <w:p w14:paraId="364BD527"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are the dogs Sylvia sees swimming in the river and why is she surprised to see them?</w:t>
      </w:r>
    </w:p>
    <w:p w14:paraId="163D19D4"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does Sylvia get the gate open?</w:t>
      </w:r>
    </w:p>
    <w:p w14:paraId="411499A1"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was Mason while Sylvia was rescuing the horses?</w:t>
      </w:r>
    </w:p>
    <w:p w14:paraId="4E56977E" w14:textId="77777777"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a 100-year flood?</w:t>
      </w:r>
    </w:p>
    <w:p w14:paraId="6AFEAD17" w14:textId="379981A8" w:rsidR="00FB77C5" w:rsidRPr="00E93428" w:rsidRDefault="00FB77C5" w:rsidP="00FB77C5">
      <w:pPr>
        <w:numPr>
          <w:ilvl w:val="0"/>
          <w:numId w:val="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does Sylvia go after Mason tells her to sleep in</w:t>
      </w:r>
      <w:r w:rsidR="009A668D">
        <w:rPr>
          <w:rFonts w:ascii="Helvetica" w:eastAsia="Helvetica Neue" w:hAnsi="Helvetica" w:cs="Helvetica"/>
          <w:color w:val="000000"/>
          <w:sz w:val="24"/>
          <w:szCs w:val="24"/>
        </w:rPr>
        <w:t xml:space="preserve"> the </w:t>
      </w:r>
      <w:r w:rsidRPr="00E93428">
        <w:rPr>
          <w:rFonts w:ascii="Helvetica" w:eastAsia="Helvetica Neue" w:hAnsi="Helvetica" w:cs="Helvetica"/>
          <w:color w:val="000000"/>
          <w:sz w:val="24"/>
          <w:szCs w:val="24"/>
        </w:rPr>
        <w:t>barn?</w:t>
      </w:r>
    </w:p>
    <w:p w14:paraId="47432FE9"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7791CE7D"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#3</w:t>
      </w:r>
    </w:p>
    <w:p w14:paraId="2FAB913D"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63EFA680"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7BD3786E"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7ABFFE6E"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12 – 16 </w:t>
      </w:r>
    </w:p>
    <w:p w14:paraId="3290C683"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did Jorna’s last name come from?</w:t>
      </w:r>
    </w:p>
    <w:p w14:paraId="771C4F80"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is the only place that Sylvia has ever felt at home?</w:t>
      </w:r>
    </w:p>
    <w:p w14:paraId="1422DF62"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color is the river glowing?</w:t>
      </w:r>
    </w:p>
    <w:p w14:paraId="18E06C13"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the blue crystal that Sylvia finds?</w:t>
      </w:r>
    </w:p>
    <w:p w14:paraId="749ED497"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kind of book does Sylvia use to identify the crystal?</w:t>
      </w:r>
    </w:p>
    <w:p w14:paraId="0C4E8DD5"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Sylvia surprised that Jorna doesn’t have a phone?</w:t>
      </w:r>
    </w:p>
    <w:p w14:paraId="3CA3EA4A"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Bainbridge?</w:t>
      </w:r>
    </w:p>
    <w:p w14:paraId="775FDE6A" w14:textId="77777777" w:rsidR="00FB77C5" w:rsidRPr="00E93428" w:rsidRDefault="00FB77C5" w:rsidP="00FB77C5">
      <w:pPr>
        <w:numPr>
          <w:ilvl w:val="0"/>
          <w:numId w:val="3"/>
        </w:numPr>
        <w:pBdr>
          <w:top w:val="nil"/>
          <w:left w:val="nil"/>
          <w:bottom w:val="nil"/>
          <w:right w:val="nil"/>
          <w:between w:val="nil"/>
        </w:pBdr>
        <w:spacing w:after="20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reason does Sylvia give Miss Solomon for running away from her foster home with the Glowermans?</w:t>
      </w:r>
    </w:p>
    <w:p w14:paraId="33E477ED"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is Mrs. Bingman?</w:t>
      </w:r>
    </w:p>
    <w:p w14:paraId="5ED99CD5" w14:textId="77777777" w:rsidR="00FB77C5" w:rsidRPr="00E93428" w:rsidRDefault="00FB77C5" w:rsidP="00FB77C5">
      <w:pPr>
        <w:numPr>
          <w:ilvl w:val="0"/>
          <w:numId w:val="3"/>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is Madison?</w:t>
      </w:r>
    </w:p>
    <w:p w14:paraId="5D627A22"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25F453A1"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#4</w:t>
      </w:r>
    </w:p>
    <w:p w14:paraId="293902D5"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0B2E79D4"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11046255"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703CFFB6"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17 – 21 </w:t>
      </w:r>
    </w:p>
    <w:p w14:paraId="6F2AE918"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Jorna say he was going to do for food if Sylvia hadn’t brought him any?</w:t>
      </w:r>
    </w:p>
    <w:p w14:paraId="5C3D20D9"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kind of machine do Sylvia and Jorna find washed up by the flood?</w:t>
      </w:r>
    </w:p>
    <w:p w14:paraId="30220AA9"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Sylvia surprised to find a Carolina parakeet in the river?</w:t>
      </w:r>
    </w:p>
    <w:p w14:paraId="24FFC977"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does Jorna know so much about gemstones?</w:t>
      </w:r>
    </w:p>
    <w:p w14:paraId="03E0AC6E"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Jorna on the run?</w:t>
      </w:r>
    </w:p>
    <w:p w14:paraId="5D43B567"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 Sylvia and Jorna wake up to after they sleep in the barn?</w:t>
      </w:r>
    </w:p>
    <w:p w14:paraId="0993082A"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has happened to Madison in the flood?</w:t>
      </w:r>
    </w:p>
    <w:p w14:paraId="68ACDB44"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doesn’t Jorna understand what helicopters and planes and movies are?</w:t>
      </w:r>
    </w:p>
    <w:p w14:paraId="4A64BFC1" w14:textId="16C87283" w:rsidR="00FB77C5" w:rsidRPr="00E93428" w:rsidRDefault="00924D7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Pr>
          <w:rFonts w:ascii="Helvetica" w:eastAsia="Helvetica Neue" w:hAnsi="Helvetica" w:cs="Helvetica"/>
          <w:color w:val="000000"/>
          <w:sz w:val="24"/>
          <w:szCs w:val="24"/>
        </w:rPr>
        <w:t>W</w:t>
      </w:r>
      <w:r w:rsidR="00FB77C5" w:rsidRPr="00E93428">
        <w:rPr>
          <w:rFonts w:ascii="Helvetica" w:eastAsia="Helvetica Neue" w:hAnsi="Helvetica" w:cs="Helvetica"/>
          <w:color w:val="000000"/>
          <w:sz w:val="24"/>
          <w:szCs w:val="24"/>
        </w:rPr>
        <w:t xml:space="preserve">hy are the trees now smaller than they were in </w:t>
      </w:r>
      <w:r>
        <w:rPr>
          <w:rFonts w:ascii="Helvetica" w:eastAsia="Helvetica Neue" w:hAnsi="Helvetica" w:cs="Helvetica"/>
          <w:color w:val="000000"/>
          <w:sz w:val="24"/>
          <w:szCs w:val="24"/>
        </w:rPr>
        <w:t>Jorna’s</w:t>
      </w:r>
      <w:r w:rsidR="00FB77C5" w:rsidRPr="00E93428">
        <w:rPr>
          <w:rFonts w:ascii="Helvetica" w:eastAsia="Helvetica Neue" w:hAnsi="Helvetica" w:cs="Helvetica"/>
          <w:color w:val="000000"/>
          <w:sz w:val="24"/>
          <w:szCs w:val="24"/>
        </w:rPr>
        <w:t xml:space="preserve"> time?</w:t>
      </w:r>
    </w:p>
    <w:p w14:paraId="161D3937" w14:textId="77777777" w:rsidR="00FB77C5" w:rsidRPr="00E93428" w:rsidRDefault="00FB77C5" w:rsidP="00FB77C5">
      <w:pPr>
        <w:numPr>
          <w:ilvl w:val="0"/>
          <w:numId w:val="4"/>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do Sylvia and Jorna go when they leave Highground?</w:t>
      </w:r>
    </w:p>
    <w:p w14:paraId="7A28AE3F"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05B19ABB"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#5</w:t>
      </w:r>
    </w:p>
    <w:p w14:paraId="0989A485"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007938B8"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45819960"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17E5CA00"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22 – 27 </w:t>
      </w:r>
    </w:p>
    <w:p w14:paraId="658323EF"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helps rescue Valiant and Jorna?</w:t>
      </w:r>
    </w:p>
    <w:p w14:paraId="73068208"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is Adawosga making a cairn?</w:t>
      </w:r>
    </w:p>
    <w:p w14:paraId="5BB7508F"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Adawosga use Sylvia’s sapphire to do?</w:t>
      </w:r>
    </w:p>
    <w:p w14:paraId="229A6E45"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 Sylvia and Jorna find when they get to Sapphire Cove?</w:t>
      </w:r>
    </w:p>
    <w:p w14:paraId="19850B42"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 Sylvia and Jorna figure out how to get out of the whirlpool in Sapphire Cove?</w:t>
      </w:r>
    </w:p>
    <w:p w14:paraId="200DB3AD"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engraved on Jorna’s bracelet?</w:t>
      </w:r>
    </w:p>
    <w:p w14:paraId="48B2BF60"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equine therapy?</w:t>
      </w:r>
    </w:p>
    <w:p w14:paraId="0C64A350"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are the brown creatures on the rocks by the Chutes?</w:t>
      </w:r>
    </w:p>
    <w:p w14:paraId="0BD9FAF3"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kinds of flying creatures do Sylvia and Jorna see when they go back in time through the Chutes?</w:t>
      </w:r>
    </w:p>
    <w:p w14:paraId="447CE94F" w14:textId="77777777" w:rsidR="00FB77C5" w:rsidRPr="00E93428" w:rsidRDefault="00FB77C5" w:rsidP="00FB77C5">
      <w:pPr>
        <w:numPr>
          <w:ilvl w:val="0"/>
          <w:numId w:val="5"/>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 Sylvia and Jorna figure out that they are back in Jorna’s time?</w:t>
      </w:r>
    </w:p>
    <w:p w14:paraId="070F5BE9"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7345B5CF"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#6</w:t>
      </w:r>
    </w:p>
    <w:p w14:paraId="545CC0EE"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056258AF"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28F0EC78"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3DAC8897"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28 – 33 </w:t>
      </w:r>
    </w:p>
    <w:p w14:paraId="1F00F042"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has caused new holes to open in the Chutes?</w:t>
      </w:r>
    </w:p>
    <w:p w14:paraId="020DE0EF"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does Sylvia block the tunnel leading to Jorna’s time?</w:t>
      </w:r>
    </w:p>
    <w:p w14:paraId="697AD2D7"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Sylvia lose when she goes back through the Chutes to her own time at Highground?</w:t>
      </w:r>
    </w:p>
    <w:p w14:paraId="27F76DC8"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did the cuts on Sylvia’s arms come from?</w:t>
      </w:r>
    </w:p>
    <w:p w14:paraId="5A3B5CCF"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Sylvia realize about herself when she sees the cuts on her arms?</w:t>
      </w:r>
    </w:p>
    <w:p w14:paraId="32645228"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Sylvia figure out about Ms. Romerez?</w:t>
      </w:r>
    </w:p>
    <w:p w14:paraId="4DB0A405"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Why can’t Miss Solomon stop Sylvia from being sent to Bainbridge?</w:t>
      </w:r>
    </w:p>
    <w:p w14:paraId="0C912558"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does Mason want to stop Sylvia’s being sent to Bainbridge?</w:t>
      </w:r>
    </w:p>
    <w:p w14:paraId="3752460F" w14:textId="179A4DF2"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 xml:space="preserve">How does Sylvia say goodbye to Mason when she leaves Highground before </w:t>
      </w:r>
      <w:r w:rsidR="00A715CF">
        <w:rPr>
          <w:rFonts w:ascii="Helvetica" w:eastAsia="Helvetica Neue" w:hAnsi="Helvetica" w:cs="Helvetica"/>
          <w:color w:val="000000"/>
          <w:sz w:val="24"/>
          <w:szCs w:val="24"/>
        </w:rPr>
        <w:t xml:space="preserve">she </w:t>
      </w:r>
      <w:r w:rsidRPr="00E93428">
        <w:rPr>
          <w:rFonts w:ascii="Helvetica" w:eastAsia="Helvetica Neue" w:hAnsi="Helvetica" w:cs="Helvetica"/>
          <w:color w:val="000000"/>
          <w:sz w:val="24"/>
          <w:szCs w:val="24"/>
        </w:rPr>
        <w:t xml:space="preserve">can </w:t>
      </w:r>
      <w:r w:rsidR="00A715CF">
        <w:rPr>
          <w:rFonts w:ascii="Helvetica" w:eastAsia="Helvetica Neue" w:hAnsi="Helvetica" w:cs="Helvetica"/>
          <w:color w:val="000000"/>
          <w:sz w:val="24"/>
          <w:szCs w:val="24"/>
        </w:rPr>
        <w:t xml:space="preserve">be </w:t>
      </w:r>
      <w:r w:rsidRPr="00E93428">
        <w:rPr>
          <w:rFonts w:ascii="Helvetica" w:eastAsia="Helvetica Neue" w:hAnsi="Helvetica" w:cs="Helvetica"/>
          <w:color w:val="000000"/>
          <w:sz w:val="24"/>
          <w:szCs w:val="24"/>
        </w:rPr>
        <w:t>take</w:t>
      </w:r>
      <w:r w:rsidR="00A715CF">
        <w:rPr>
          <w:rFonts w:ascii="Helvetica" w:eastAsia="Helvetica Neue" w:hAnsi="Helvetica" w:cs="Helvetica"/>
          <w:color w:val="000000"/>
          <w:sz w:val="24"/>
          <w:szCs w:val="24"/>
        </w:rPr>
        <w:t>n</w:t>
      </w:r>
      <w:r w:rsidRPr="00E93428">
        <w:rPr>
          <w:rFonts w:ascii="Helvetica" w:eastAsia="Helvetica Neue" w:hAnsi="Helvetica" w:cs="Helvetica"/>
          <w:color w:val="000000"/>
          <w:sz w:val="24"/>
          <w:szCs w:val="24"/>
        </w:rPr>
        <w:t xml:space="preserve"> to Bainbridge?</w:t>
      </w:r>
    </w:p>
    <w:p w14:paraId="6A5683EA" w14:textId="77777777" w:rsidR="00FB77C5" w:rsidRPr="00E93428" w:rsidRDefault="00FB77C5" w:rsidP="00FB77C5">
      <w:pPr>
        <w:numPr>
          <w:ilvl w:val="0"/>
          <w:numId w:val="6"/>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the “most important” object Sylvia takes with her when she runs away from Highground?</w:t>
      </w:r>
    </w:p>
    <w:p w14:paraId="140F9961"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357BCAE6"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Reading Quiz #7</w:t>
      </w:r>
    </w:p>
    <w:p w14:paraId="692396EB" w14:textId="77777777" w:rsidR="00FB77C5" w:rsidRPr="00E93428" w:rsidRDefault="00FB77C5" w:rsidP="00FB77C5">
      <w:pPr>
        <w:pBdr>
          <w:top w:val="nil"/>
          <w:left w:val="nil"/>
          <w:bottom w:val="nil"/>
          <w:right w:val="nil"/>
          <w:between w:val="nil"/>
        </w:pBdr>
        <w:tabs>
          <w:tab w:val="left" w:pos="1044"/>
        </w:tabs>
        <w:spacing w:line="360" w:lineRule="auto"/>
        <w:ind w:left="720" w:right="720"/>
        <w:rPr>
          <w:rFonts w:ascii="Helvetica" w:eastAsia="Helvetica Neue" w:hAnsi="Helvetica" w:cs="Helvetica"/>
          <w:color w:val="000000"/>
          <w:sz w:val="18"/>
          <w:szCs w:val="18"/>
        </w:rPr>
      </w:pPr>
      <w:r w:rsidRPr="00E93428">
        <w:rPr>
          <w:rFonts w:ascii="Helvetica" w:eastAsia="Helvetica Neue" w:hAnsi="Helvetica" w:cs="Helvetica"/>
          <w:color w:val="000000"/>
          <w:sz w:val="24"/>
          <w:szCs w:val="24"/>
        </w:rPr>
        <w:tab/>
      </w:r>
    </w:p>
    <w:p w14:paraId="1561AC83" w14:textId="77777777" w:rsidR="00FB77C5" w:rsidRPr="00E93428" w:rsidRDefault="00FB77C5" w:rsidP="00FB77C5">
      <w:pPr>
        <w:pBdr>
          <w:top w:val="nil"/>
          <w:left w:val="nil"/>
          <w:bottom w:val="nil"/>
          <w:right w:val="nil"/>
          <w:between w:val="nil"/>
        </w:pBdr>
        <w:spacing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Name: ____________________________</w:t>
      </w:r>
    </w:p>
    <w:p w14:paraId="5F23C9B9" w14:textId="77777777" w:rsidR="00FB77C5" w:rsidRPr="00E93428" w:rsidRDefault="00FB77C5" w:rsidP="00FB77C5">
      <w:pPr>
        <w:pBdr>
          <w:top w:val="nil"/>
          <w:left w:val="nil"/>
          <w:bottom w:val="nil"/>
          <w:right w:val="nil"/>
          <w:between w:val="nil"/>
        </w:pBdr>
        <w:tabs>
          <w:tab w:val="left" w:pos="924"/>
        </w:tabs>
        <w:spacing w:line="360" w:lineRule="auto"/>
        <w:ind w:left="720" w:right="720"/>
        <w:rPr>
          <w:rFonts w:ascii="Helvetica" w:eastAsia="Helvetica Neue" w:hAnsi="Helvetica" w:cs="Helvetica"/>
          <w:b/>
          <w:color w:val="000000"/>
          <w:sz w:val="20"/>
          <w:szCs w:val="20"/>
        </w:rPr>
      </w:pPr>
      <w:r w:rsidRPr="00E93428">
        <w:rPr>
          <w:rFonts w:ascii="Helvetica" w:eastAsia="Helvetica Neue" w:hAnsi="Helvetica" w:cs="Helvetica"/>
          <w:b/>
          <w:color w:val="000000"/>
          <w:sz w:val="24"/>
          <w:szCs w:val="24"/>
        </w:rPr>
        <w:tab/>
      </w:r>
    </w:p>
    <w:p w14:paraId="7AFE9785" w14:textId="77777777" w:rsidR="00FB77C5" w:rsidRPr="00E93428" w:rsidRDefault="00FB77C5" w:rsidP="00FB77C5">
      <w:pPr>
        <w:pBdr>
          <w:top w:val="nil"/>
          <w:left w:val="nil"/>
          <w:bottom w:val="nil"/>
          <w:right w:val="nil"/>
          <w:between w:val="nil"/>
        </w:pBdr>
        <w:spacing w:after="200" w:line="360" w:lineRule="auto"/>
        <w:ind w:left="720" w:right="720"/>
        <w:rPr>
          <w:rFonts w:ascii="Helvetica" w:eastAsia="Helvetica Neue" w:hAnsi="Helvetica" w:cs="Helvetica"/>
          <w:color w:val="000000"/>
          <w:sz w:val="24"/>
          <w:szCs w:val="24"/>
        </w:rPr>
      </w:pPr>
      <w:r w:rsidRPr="00E93428">
        <w:rPr>
          <w:rFonts w:ascii="Helvetica" w:eastAsia="Helvetica Neue" w:hAnsi="Helvetica" w:cs="Helvetica"/>
          <w:b/>
          <w:color w:val="000000"/>
          <w:sz w:val="24"/>
          <w:szCs w:val="24"/>
        </w:rPr>
        <w:t xml:space="preserve">Chapters 34 – Epilogue </w:t>
      </w:r>
    </w:p>
    <w:p w14:paraId="1407B6F1"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does Sylvia get past the waterfall to the Chutes?</w:t>
      </w:r>
    </w:p>
    <w:p w14:paraId="0701E524" w14:textId="77777777" w:rsidR="00FB77C5" w:rsidRPr="00E93428" w:rsidRDefault="00FB77C5" w:rsidP="00FB77C5">
      <w:pPr>
        <w:pStyle w:val="Body"/>
        <w:numPr>
          <w:ilvl w:val="0"/>
          <w:numId w:val="7"/>
        </w:numPr>
        <w:tabs>
          <w:tab w:val="left" w:pos="2080"/>
        </w:tabs>
        <w:spacing w:after="200" w:line="360" w:lineRule="auto"/>
        <w:ind w:right="720"/>
        <w:rPr>
          <w:rFonts w:cs="Helvetica"/>
          <w:iCs/>
          <w:sz w:val="24"/>
          <w:szCs w:val="24"/>
        </w:rPr>
      </w:pPr>
      <w:r w:rsidRPr="00E93428">
        <w:rPr>
          <w:rFonts w:cs="Helvetica"/>
          <w:iCs/>
          <w:sz w:val="24"/>
          <w:szCs w:val="24"/>
        </w:rPr>
        <w:t>What is Sylvia’s mantra as she tries to get back to her time?</w:t>
      </w:r>
    </w:p>
    <w:p w14:paraId="6EC04249"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How does Sylvia move the boulder blocking the tunnel that will take her to Jorna’s time?</w:t>
      </w:r>
    </w:p>
    <w:p w14:paraId="60BBCACD"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Where does Sylvia go when she gets back to Sapphire Cove?</w:t>
      </w:r>
    </w:p>
    <w:p w14:paraId="1F60040D"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is Sylvia’s real last name?</w:t>
      </w:r>
    </w:p>
    <w:p w14:paraId="41881793"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language does Sylvia’s real last name come from?</w:t>
      </w:r>
    </w:p>
    <w:p w14:paraId="1CFD4CBA"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What does Sylvia’s last name mean in that language?</w:t>
      </w:r>
    </w:p>
    <w:p w14:paraId="3C754BBE"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were the horses at Highground named after?</w:t>
      </w:r>
    </w:p>
    <w:p w14:paraId="7AE79F7F" w14:textId="6F80AD59"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 xml:space="preserve">Who comes riding to Sylvia’s family’s home after she is reunited with </w:t>
      </w:r>
      <w:r w:rsidR="0031214C">
        <w:rPr>
          <w:rFonts w:ascii="Helvetica" w:eastAsia="Helvetica Neue" w:hAnsi="Helvetica" w:cs="Helvetica"/>
          <w:color w:val="000000"/>
          <w:sz w:val="24"/>
          <w:szCs w:val="24"/>
        </w:rPr>
        <w:t>her family</w:t>
      </w:r>
      <w:r w:rsidRPr="00E93428">
        <w:rPr>
          <w:rFonts w:ascii="Helvetica" w:eastAsia="Helvetica Neue" w:hAnsi="Helvetica" w:cs="Helvetica"/>
          <w:color w:val="000000"/>
          <w:sz w:val="24"/>
          <w:szCs w:val="24"/>
        </w:rPr>
        <w:t>?</w:t>
      </w:r>
    </w:p>
    <w:p w14:paraId="22DEC56C" w14:textId="77777777" w:rsidR="00FB77C5" w:rsidRPr="00E93428" w:rsidRDefault="00FB77C5" w:rsidP="00FB77C5">
      <w:pPr>
        <w:numPr>
          <w:ilvl w:val="0"/>
          <w:numId w:val="7"/>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Who wrote Sylvia’s field guides?</w:t>
      </w:r>
    </w:p>
    <w:p w14:paraId="5748847E"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140FC1D3" w14:textId="77777777" w:rsidR="00FB77C5" w:rsidRPr="00E93428" w:rsidRDefault="00FB77C5" w:rsidP="00FB77C5">
      <w:pPr>
        <w:pBdr>
          <w:top w:val="nil"/>
          <w:left w:val="nil"/>
          <w:bottom w:val="nil"/>
          <w:right w:val="nil"/>
          <w:between w:val="nil"/>
        </w:pBdr>
        <w:spacing w:line="336" w:lineRule="auto"/>
        <w:ind w:left="720" w:right="720"/>
        <w:jc w:val="cente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Quiz Keys</w:t>
      </w:r>
    </w:p>
    <w:p w14:paraId="3B8B6C48"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#1 Chapters 1 – 6 </w:t>
      </w:r>
    </w:p>
    <w:p w14:paraId="6EC5DB92"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It’s a sort of orphanage/school where kids live until foster homes can be found for them or they get adopted.</w:t>
      </w:r>
    </w:p>
    <w:p w14:paraId="378572F1"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big storm.</w:t>
      </w:r>
    </w:p>
    <w:p w14:paraId="1597479E"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i/>
          <w:iCs/>
          <w:color w:val="000000"/>
          <w:sz w:val="24"/>
          <w:szCs w:val="24"/>
        </w:rPr>
        <w:t>Doe</w:t>
      </w:r>
      <w:r w:rsidRPr="00E93428">
        <w:rPr>
          <w:rFonts w:ascii="Helvetica" w:eastAsia="Helvetica Neue" w:hAnsi="Helvetica" w:cs="Helvetica"/>
          <w:color w:val="000000"/>
          <w:sz w:val="24"/>
          <w:szCs w:val="24"/>
        </w:rPr>
        <w:t xml:space="preserve"> is the last name given to people when no one knows their real last name.</w:t>
      </w:r>
    </w:p>
    <w:p w14:paraId="67A3377C"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No one knows where Sylvia was before she got to Highground (and Sylvia can’t remember).</w:t>
      </w:r>
    </w:p>
    <w:p w14:paraId="7B948DFF"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Mason is Sylvia’s friend and the caretaker of the horses at Highground.</w:t>
      </w:r>
    </w:p>
    <w:p w14:paraId="0D187CCE"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Miss Solomon is Sylvia’s social worker.</w:t>
      </w:r>
    </w:p>
    <w:p w14:paraId="7F78A666"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Mason wants Sylvia to go back to the barn to call the horses once he finds them and rescues them.</w:t>
      </w:r>
    </w:p>
    <w:p w14:paraId="5294A6C4"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Jaguars don’t live in the Appalachian mountains where Sylvia is.</w:t>
      </w:r>
    </w:p>
    <w:p w14:paraId="2BCE9608"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 xml:space="preserve">No, she is not. </w:t>
      </w:r>
    </w:p>
    <w:p w14:paraId="2F5E68CE" w14:textId="77777777" w:rsidR="00FB77C5" w:rsidRPr="00E93428" w:rsidRDefault="00FB77C5" w:rsidP="00FB77C5">
      <w:pPr>
        <w:numPr>
          <w:ilvl w:val="0"/>
          <w:numId w:val="8"/>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tries to give him CPR.</w:t>
      </w:r>
    </w:p>
    <w:p w14:paraId="53E76DA4"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color w:val="000000"/>
          <w:sz w:val="16"/>
          <w:szCs w:val="16"/>
        </w:rPr>
      </w:pPr>
    </w:p>
    <w:p w14:paraId="2B366573" w14:textId="77777777" w:rsidR="00860EB8" w:rsidRPr="00E93428" w:rsidRDefault="00860EB8">
      <w:pPr>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br w:type="page"/>
      </w:r>
    </w:p>
    <w:p w14:paraId="25C59A87" w14:textId="4F4AE60D" w:rsidR="00860EB8" w:rsidRPr="00E93428" w:rsidRDefault="00860EB8" w:rsidP="00860EB8">
      <w:pPr>
        <w:pBdr>
          <w:top w:val="nil"/>
          <w:left w:val="nil"/>
          <w:bottom w:val="nil"/>
          <w:right w:val="nil"/>
          <w:between w:val="nil"/>
        </w:pBdr>
        <w:spacing w:line="336" w:lineRule="auto"/>
        <w:ind w:left="720" w:right="720"/>
        <w:jc w:val="cente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Quiz Keys</w:t>
      </w:r>
    </w:p>
    <w:p w14:paraId="70661F5E" w14:textId="5A37B272"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#2 Chapters 7 – 11 </w:t>
      </w:r>
    </w:p>
    <w:p w14:paraId="18CE3D7B"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Kitty hawk is exhausted and lies down and closes her eyes.</w:t>
      </w:r>
    </w:p>
    <w:p w14:paraId="3B19538D"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thinks he might not understand English or that he has hit his head.</w:t>
      </w:r>
    </w:p>
    <w:p w14:paraId="55A72715"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Her barn jacket.</w:t>
      </w:r>
    </w:p>
    <w:p w14:paraId="089328D3" w14:textId="368724D2"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From wildfires</w:t>
      </w:r>
      <w:r w:rsidR="0031214C">
        <w:rPr>
          <w:rFonts w:ascii="Helvetica" w:eastAsia="Helvetica Neue" w:hAnsi="Helvetica" w:cs="Helvetica"/>
          <w:color w:val="000000"/>
          <w:sz w:val="24"/>
          <w:szCs w:val="24"/>
        </w:rPr>
        <w:t>.</w:t>
      </w:r>
    </w:p>
    <w:p w14:paraId="1091D21D"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branch is blocking the gate.</w:t>
      </w:r>
    </w:p>
    <w:p w14:paraId="4536637F"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They are wolves, which don’t live in the Appalachians anymore during Sylvia’s time.</w:t>
      </w:r>
    </w:p>
    <w:p w14:paraId="5293EB7B"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attaches her lasso to the branch blocking the gate and ties the other end to a piece of the barn floating down the river, and uses the power of the river to pull the branch loose.</w:t>
      </w:r>
    </w:p>
    <w:p w14:paraId="0FBDC08D"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 had been swept down the river in the flood.</w:t>
      </w:r>
    </w:p>
    <w:p w14:paraId="7D90A627" w14:textId="7C60D88B"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flood so big</w:t>
      </w:r>
      <w:r w:rsidR="00B1557C">
        <w:rPr>
          <w:rFonts w:ascii="Helvetica" w:eastAsia="Helvetica Neue" w:hAnsi="Helvetica" w:cs="Helvetica"/>
          <w:color w:val="000000"/>
          <w:sz w:val="24"/>
          <w:szCs w:val="24"/>
        </w:rPr>
        <w:t xml:space="preserve"> people believe</w:t>
      </w:r>
      <w:r w:rsidRPr="00E93428">
        <w:rPr>
          <w:rFonts w:ascii="Helvetica" w:eastAsia="Helvetica Neue" w:hAnsi="Helvetica" w:cs="Helvetica"/>
          <w:color w:val="000000"/>
          <w:sz w:val="24"/>
          <w:szCs w:val="24"/>
        </w:rPr>
        <w:t xml:space="preserve"> it only happens once in a century.</w:t>
      </w:r>
    </w:p>
    <w:p w14:paraId="31432A91" w14:textId="77777777" w:rsidR="00FB77C5" w:rsidRPr="00E93428" w:rsidRDefault="00FB77C5" w:rsidP="00FB77C5">
      <w:pPr>
        <w:numPr>
          <w:ilvl w:val="0"/>
          <w:numId w:val="9"/>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goes back to find the boy she pulled out of the river.</w:t>
      </w:r>
    </w:p>
    <w:p w14:paraId="17E87E46" w14:textId="77777777" w:rsidR="00A42DB9" w:rsidRPr="00E93428" w:rsidRDefault="00A42DB9">
      <w:pP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br w:type="page"/>
      </w:r>
    </w:p>
    <w:p w14:paraId="78C4D503" w14:textId="4F7007CF" w:rsidR="00FB77C5" w:rsidRPr="00E93428" w:rsidRDefault="00FB77C5" w:rsidP="00FB77C5">
      <w:pPr>
        <w:pBdr>
          <w:top w:val="nil"/>
          <w:left w:val="nil"/>
          <w:bottom w:val="nil"/>
          <w:right w:val="nil"/>
          <w:between w:val="nil"/>
        </w:pBdr>
        <w:spacing w:line="336" w:lineRule="auto"/>
        <w:ind w:left="720" w:right="720"/>
        <w:jc w:val="cente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Quiz Keys</w:t>
      </w:r>
    </w:p>
    <w:p w14:paraId="322CDA36"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#3 Chapters 12 – 16 </w:t>
      </w:r>
    </w:p>
    <w:p w14:paraId="7DBC28D9"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His grandfather chose the last name Grant after the Union General Grant in the Civil War.</w:t>
      </w:r>
    </w:p>
    <w:p w14:paraId="367807DD"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Highground.</w:t>
      </w:r>
    </w:p>
    <w:p w14:paraId="35D28D04"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Blue.</w:t>
      </w:r>
    </w:p>
    <w:p w14:paraId="6978A339"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sapphire.</w:t>
      </w:r>
    </w:p>
    <w:p w14:paraId="541ABA91"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field guide.</w:t>
      </w:r>
    </w:p>
    <w:p w14:paraId="207425FE"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most kids their age either have a phone or would be worried if they lost their phone.</w:t>
      </w:r>
    </w:p>
    <w:p w14:paraId="22E24888"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Bainbridge is where they send kids in the foster care system who keep running away. It’s sort of like a prison.</w:t>
      </w:r>
    </w:p>
    <w:p w14:paraId="5E055947"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didn’t feel like she belonged there.</w:t>
      </w:r>
    </w:p>
    <w:p w14:paraId="0E3EEAC3"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The head of Highground.</w:t>
      </w:r>
    </w:p>
    <w:p w14:paraId="1EC0F8E2" w14:textId="77777777" w:rsidR="00FB77C5" w:rsidRPr="00E93428" w:rsidRDefault="00FB77C5" w:rsidP="00FB77C5">
      <w:pPr>
        <w:numPr>
          <w:ilvl w:val="0"/>
          <w:numId w:val="11"/>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 xml:space="preserve">Sylvia’s new roommate. </w:t>
      </w:r>
    </w:p>
    <w:p w14:paraId="6C18B8DC"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color w:val="000000"/>
          <w:sz w:val="16"/>
          <w:szCs w:val="16"/>
        </w:rPr>
      </w:pPr>
    </w:p>
    <w:p w14:paraId="0B78CA0F"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#4 Chapters 17 – 21 </w:t>
      </w:r>
    </w:p>
    <w:p w14:paraId="33EC57EC"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Snare/catch a rabbit.</w:t>
      </w:r>
    </w:p>
    <w:p w14:paraId="0CF5D49A"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motorcycle.</w:t>
      </w:r>
    </w:p>
    <w:p w14:paraId="4DE9BF95"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Carolina parakeets are extinct.</w:t>
      </w:r>
    </w:p>
    <w:p w14:paraId="1B679458"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His family owns a gem mine.</w:t>
      </w:r>
    </w:p>
    <w:p w14:paraId="6FB2A5F1"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 has been falsely accused of murder.</w:t>
      </w:r>
    </w:p>
    <w:p w14:paraId="339514AC"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Highground is flooding.</w:t>
      </w:r>
    </w:p>
    <w:p w14:paraId="7946E9B7"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is missing in the flood (and may be buried under a collapsed building).</w:t>
      </w:r>
    </w:p>
    <w:p w14:paraId="30810C84"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he is from the past.</w:t>
      </w:r>
    </w:p>
    <w:p w14:paraId="61C9E151" w14:textId="77777777" w:rsidR="00FB77C5" w:rsidRPr="00E93428" w:rsidRDefault="00FB77C5" w:rsidP="00FB77C5">
      <w:pPr>
        <w:numPr>
          <w:ilvl w:val="0"/>
          <w:numId w:val="12"/>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the trees in Jorna’s time were all cut down for lumber and have had to re-grow since then.</w:t>
      </w:r>
    </w:p>
    <w:p w14:paraId="18D5D791" w14:textId="77777777" w:rsidR="00FB77C5" w:rsidRPr="00E93428" w:rsidRDefault="00FB77C5" w:rsidP="00FB77C5">
      <w:pPr>
        <w:numPr>
          <w:ilvl w:val="0"/>
          <w:numId w:val="12"/>
        </w:numPr>
        <w:pBdr>
          <w:top w:val="nil"/>
          <w:left w:val="nil"/>
          <w:bottom w:val="nil"/>
          <w:right w:val="nil"/>
          <w:between w:val="nil"/>
        </w:pBdr>
        <w:spacing w:after="200" w:line="360"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They go upriver to try to figure out how to get Jorna home.</w:t>
      </w:r>
    </w:p>
    <w:p w14:paraId="5A6FBB83" w14:textId="77777777" w:rsidR="00FB77C5" w:rsidRPr="00E93428" w:rsidRDefault="00FB77C5" w:rsidP="00A42DB9">
      <w:pPr>
        <w:pBdr>
          <w:top w:val="nil"/>
          <w:left w:val="nil"/>
          <w:bottom w:val="nil"/>
          <w:right w:val="nil"/>
          <w:between w:val="nil"/>
        </w:pBdr>
        <w:spacing w:line="336" w:lineRule="auto"/>
        <w:ind w:right="720"/>
        <w:jc w:val="cente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Quiz Keys</w:t>
      </w:r>
    </w:p>
    <w:p w14:paraId="0B797E37"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#5 Chapters 22 – 27 </w:t>
      </w:r>
    </w:p>
    <w:p w14:paraId="4EEBAD7D"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Cherokee boy/Adawosga.</w:t>
      </w:r>
    </w:p>
    <w:p w14:paraId="426B8660"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 is making the cairn as a tombstone or memorial to his girlfriend who has died.</w:t>
      </w:r>
    </w:p>
    <w:p w14:paraId="320EF548"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 uses it to write his girlfriend’s name on a rock/the cairn.</w:t>
      </w:r>
    </w:p>
    <w:p w14:paraId="02E48DEC"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Sapphire Cove has been destroyed in the flood/is flooded.</w:t>
      </w:r>
    </w:p>
    <w:p w14:paraId="15254425"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They follow the rats.</w:t>
      </w:r>
    </w:p>
    <w:p w14:paraId="51B3F5C4"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Go and make something.</w:t>
      </w:r>
    </w:p>
    <w:p w14:paraId="7FE84521"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Using horses to help people with mental illness/difficult emotions.</w:t>
      </w:r>
    </w:p>
    <w:p w14:paraId="0CB0F688"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Trilobites.</w:t>
      </w:r>
    </w:p>
    <w:p w14:paraId="7BEE767A"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Pterodactyls.</w:t>
      </w:r>
    </w:p>
    <w:p w14:paraId="06441392" w14:textId="77777777" w:rsidR="00FB77C5" w:rsidRPr="00E93428" w:rsidRDefault="00FB77C5" w:rsidP="00FB77C5">
      <w:pPr>
        <w:numPr>
          <w:ilvl w:val="0"/>
          <w:numId w:val="13"/>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the trees are much bigger.</w:t>
      </w:r>
    </w:p>
    <w:p w14:paraId="7CAF7538"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color w:val="000000"/>
          <w:sz w:val="16"/>
          <w:szCs w:val="16"/>
        </w:rPr>
      </w:pPr>
    </w:p>
    <w:p w14:paraId="7230D37C"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#6 Chapters 28 – 33 </w:t>
      </w:r>
    </w:p>
    <w:p w14:paraId="562E3CD9"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The flood/the storm.</w:t>
      </w:r>
    </w:p>
    <w:p w14:paraId="46E133F6"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To protect her world from the flooding river.</w:t>
      </w:r>
    </w:p>
    <w:p w14:paraId="48934A1F"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Her field guides.</w:t>
      </w:r>
    </w:p>
    <w:p w14:paraId="558F545D"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From the rocks when she went through the Chutes.</w:t>
      </w:r>
    </w:p>
    <w:p w14:paraId="76A44A19"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That she is from another time.</w:t>
      </w:r>
    </w:p>
    <w:p w14:paraId="17BBAAE1"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That Ms. Romerez is also from another time (and knows that Sylvia is from another time).</w:t>
      </w:r>
    </w:p>
    <w:p w14:paraId="15972EB7"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Because her bosses have taken Sylvia’s case away from her.</w:t>
      </w:r>
    </w:p>
    <w:p w14:paraId="63E7E610"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He wants to adopt Sylvia.</w:t>
      </w:r>
    </w:p>
    <w:p w14:paraId="5271EDDF"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writes him a letter.</w:t>
      </w:r>
    </w:p>
    <w:p w14:paraId="77BF59BA" w14:textId="77777777" w:rsidR="00FB77C5" w:rsidRPr="00E93428" w:rsidRDefault="00FB77C5" w:rsidP="00FB77C5">
      <w:pPr>
        <w:numPr>
          <w:ilvl w:val="0"/>
          <w:numId w:val="14"/>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A crowbar.</w:t>
      </w:r>
    </w:p>
    <w:p w14:paraId="02E22CFC" w14:textId="77777777" w:rsidR="00FB77C5" w:rsidRPr="00E93428" w:rsidRDefault="00FB77C5" w:rsidP="00FB77C5">
      <w:pPr>
        <w:pStyle w:val="Body"/>
        <w:tabs>
          <w:tab w:val="left" w:pos="2080"/>
        </w:tabs>
        <w:spacing w:line="360" w:lineRule="auto"/>
        <w:rPr>
          <w:rFonts w:cs="Helvetica"/>
          <w:iCs/>
          <w:sz w:val="24"/>
          <w:szCs w:val="24"/>
        </w:rPr>
      </w:pPr>
    </w:p>
    <w:p w14:paraId="39E46F21" w14:textId="77777777" w:rsidR="00FB77C5" w:rsidRPr="00E93428" w:rsidRDefault="00FB77C5" w:rsidP="00FB77C5">
      <w:pPr>
        <w:rPr>
          <w:rFonts w:ascii="Helvetica" w:eastAsia="Arial Unicode MS" w:hAnsi="Helvetica" w:cs="Helvetica"/>
          <w:iCs/>
          <w:color w:val="000000"/>
          <w:sz w:val="24"/>
          <w:szCs w:val="24"/>
          <w:bdr w:val="nil"/>
        </w:rPr>
      </w:pPr>
      <w:r w:rsidRPr="00E93428">
        <w:rPr>
          <w:rFonts w:ascii="Helvetica" w:hAnsi="Helvetica" w:cs="Helvetica"/>
          <w:iCs/>
          <w:sz w:val="24"/>
          <w:szCs w:val="24"/>
        </w:rPr>
        <w:br w:type="page"/>
      </w:r>
    </w:p>
    <w:p w14:paraId="0B880595" w14:textId="77777777" w:rsidR="00FB77C5" w:rsidRPr="00E93428" w:rsidRDefault="00FB77C5" w:rsidP="00FB77C5">
      <w:pPr>
        <w:pBdr>
          <w:top w:val="nil"/>
          <w:left w:val="nil"/>
          <w:bottom w:val="nil"/>
          <w:right w:val="nil"/>
          <w:between w:val="nil"/>
        </w:pBdr>
        <w:spacing w:line="336" w:lineRule="auto"/>
        <w:ind w:left="720" w:right="720"/>
        <w:jc w:val="center"/>
        <w:rPr>
          <w:rFonts w:ascii="Helvetica" w:eastAsia="Helvetica Neue" w:hAnsi="Helvetica" w:cs="Helvetica"/>
          <w:b/>
          <w:color w:val="000000"/>
          <w:sz w:val="36"/>
          <w:szCs w:val="36"/>
        </w:rPr>
      </w:pPr>
      <w:r w:rsidRPr="00E93428">
        <w:rPr>
          <w:rFonts w:ascii="Helvetica" w:eastAsia="Helvetica Neue" w:hAnsi="Helvetica" w:cs="Helvetica"/>
          <w:b/>
          <w:color w:val="000000"/>
          <w:sz w:val="36"/>
          <w:szCs w:val="36"/>
        </w:rPr>
        <w:lastRenderedPageBreak/>
        <w:t>Quiz Keys</w:t>
      </w:r>
    </w:p>
    <w:p w14:paraId="7C4ADF45" w14:textId="77777777" w:rsidR="00FB77C5" w:rsidRPr="00E93428" w:rsidRDefault="00FB77C5" w:rsidP="00FB77C5">
      <w:pPr>
        <w:pBdr>
          <w:top w:val="nil"/>
          <w:left w:val="nil"/>
          <w:bottom w:val="nil"/>
          <w:right w:val="nil"/>
          <w:between w:val="nil"/>
        </w:pBdr>
        <w:spacing w:line="336" w:lineRule="auto"/>
        <w:ind w:left="720" w:right="720"/>
        <w:rPr>
          <w:rFonts w:ascii="Helvetica" w:eastAsia="Helvetica Neue" w:hAnsi="Helvetica" w:cs="Helvetica"/>
          <w:b/>
          <w:color w:val="000000"/>
          <w:sz w:val="24"/>
          <w:szCs w:val="24"/>
        </w:rPr>
      </w:pPr>
      <w:r w:rsidRPr="00E93428">
        <w:rPr>
          <w:rFonts w:ascii="Helvetica" w:eastAsia="Helvetica Neue" w:hAnsi="Helvetica" w:cs="Helvetica"/>
          <w:b/>
          <w:color w:val="000000"/>
          <w:sz w:val="24"/>
          <w:szCs w:val="24"/>
        </w:rPr>
        <w:t xml:space="preserve">Quiz #7 Chapters 34 – Epilogue </w:t>
      </w:r>
    </w:p>
    <w:p w14:paraId="5F645878"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climbs up the rocks/the cliffs.</w:t>
      </w:r>
    </w:p>
    <w:p w14:paraId="27A2DDEB"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“Failure is my path to where I’m going.”</w:t>
      </w:r>
    </w:p>
    <w:p w14:paraId="2E28508C"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With the crowbar (and her sapphire hammer).</w:t>
      </w:r>
    </w:p>
    <w:p w14:paraId="5BA6CBF8"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She goes to find her family.</w:t>
      </w:r>
    </w:p>
    <w:p w14:paraId="28EBE361"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Waya.</w:t>
      </w:r>
    </w:p>
    <w:p w14:paraId="7C7EC47F"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Cherokee.</w:t>
      </w:r>
    </w:p>
    <w:p w14:paraId="2645282F"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Wolf.</w:t>
      </w:r>
    </w:p>
    <w:p w14:paraId="46236A37"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Sylvia’s brothers and sisters.</w:t>
      </w:r>
    </w:p>
    <w:p w14:paraId="57AEA356"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Jorna.</w:t>
      </w:r>
    </w:p>
    <w:p w14:paraId="61BCEE89" w14:textId="77777777" w:rsidR="00FB77C5" w:rsidRPr="00E93428" w:rsidRDefault="00FB77C5" w:rsidP="00FB77C5">
      <w:pPr>
        <w:numPr>
          <w:ilvl w:val="0"/>
          <w:numId w:val="10"/>
        </w:numPr>
        <w:pBdr>
          <w:top w:val="nil"/>
          <w:left w:val="nil"/>
          <w:bottom w:val="nil"/>
          <w:right w:val="nil"/>
          <w:between w:val="nil"/>
        </w:pBdr>
        <w:spacing w:after="0" w:line="336" w:lineRule="auto"/>
        <w:ind w:right="720"/>
        <w:rPr>
          <w:rFonts w:ascii="Helvetica" w:eastAsia="Helvetica Neue" w:hAnsi="Helvetica" w:cs="Helvetica"/>
          <w:color w:val="000000"/>
          <w:sz w:val="24"/>
          <w:szCs w:val="24"/>
        </w:rPr>
      </w:pPr>
      <w:r w:rsidRPr="00E93428">
        <w:rPr>
          <w:rFonts w:ascii="Helvetica" w:eastAsia="Helvetica Neue" w:hAnsi="Helvetica" w:cs="Helvetica"/>
          <w:color w:val="000000"/>
          <w:sz w:val="24"/>
          <w:szCs w:val="24"/>
        </w:rPr>
        <w:t>Sylvia did.</w:t>
      </w:r>
    </w:p>
    <w:p w14:paraId="2817E4DF" w14:textId="77777777" w:rsidR="00FB77C5" w:rsidRPr="00E93428" w:rsidRDefault="00FB77C5" w:rsidP="00FB77C5">
      <w:pPr>
        <w:pStyle w:val="Body"/>
        <w:tabs>
          <w:tab w:val="left" w:pos="2080"/>
        </w:tabs>
        <w:spacing w:line="360" w:lineRule="auto"/>
        <w:rPr>
          <w:rFonts w:cs="Helvetica"/>
          <w:iCs/>
          <w:sz w:val="24"/>
          <w:szCs w:val="24"/>
        </w:rPr>
      </w:pPr>
    </w:p>
    <w:p w14:paraId="5567CAB9" w14:textId="5BA00C7D" w:rsidR="00FB218D" w:rsidRPr="00A42DB9" w:rsidRDefault="00FB218D" w:rsidP="00A42DB9">
      <w:pPr>
        <w:rPr>
          <w:rFonts w:ascii="Helvetica" w:eastAsia="Arial Unicode MS" w:hAnsi="Helvetica" w:cs="Helvetica"/>
          <w:b/>
          <w:bCs/>
          <w:iCs/>
          <w:color w:val="000000"/>
          <w:kern w:val="0"/>
          <w:sz w:val="24"/>
          <w:szCs w:val="24"/>
          <w:bdr w:val="nil"/>
          <w14:ligatures w14:val="none"/>
        </w:rPr>
      </w:pPr>
    </w:p>
    <w:sectPr w:rsidR="00FB218D" w:rsidRPr="00A42DB9" w:rsidSect="0071797F">
      <w:headerReference w:type="default" r:id="rId59"/>
      <w:footerReference w:type="default" r:id="rId60"/>
      <w:pgSz w:w="12240" w:h="15840"/>
      <w:pgMar w:top="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0DA50" w14:textId="77777777" w:rsidR="0071458E" w:rsidRPr="00E93428" w:rsidRDefault="0071458E" w:rsidP="0071797F">
      <w:pPr>
        <w:spacing w:after="0" w:line="240" w:lineRule="auto"/>
      </w:pPr>
      <w:r w:rsidRPr="00E93428">
        <w:separator/>
      </w:r>
    </w:p>
  </w:endnote>
  <w:endnote w:type="continuationSeparator" w:id="0">
    <w:p w14:paraId="6077D1F7" w14:textId="77777777" w:rsidR="0071458E" w:rsidRPr="00E93428" w:rsidRDefault="0071458E" w:rsidP="0071797F">
      <w:pPr>
        <w:spacing w:after="0" w:line="240" w:lineRule="auto"/>
      </w:pPr>
      <w:r w:rsidRPr="00E934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Gill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Helvetica" w:hAnsi="Helvetica" w:cs="Helvetica"/>
        <w:sz w:val="20"/>
        <w:szCs w:val="20"/>
      </w:rPr>
      <w:id w:val="1965626255"/>
      <w:docPartObj>
        <w:docPartGallery w:val="Page Numbers (Bottom of Page)"/>
        <w:docPartUnique/>
      </w:docPartObj>
    </w:sdtPr>
    <w:sdtContent>
      <w:p w14:paraId="7ED605C2" w14:textId="111E4FB2" w:rsidR="00DC6E77" w:rsidRPr="00E93428" w:rsidRDefault="00DC6E77" w:rsidP="00DC6E77">
        <w:pPr>
          <w:pStyle w:val="Footer"/>
          <w:jc w:val="right"/>
          <w:rPr>
            <w:rFonts w:ascii="Helvetica" w:hAnsi="Helvetica" w:cs="Helvetica"/>
            <w:sz w:val="20"/>
            <w:szCs w:val="20"/>
          </w:rPr>
        </w:pPr>
        <w:r w:rsidRPr="00E93428">
          <w:rPr>
            <w:rFonts w:ascii="Helvetica" w:hAnsi="Helvetica" w:cs="Helvetica"/>
            <w:sz w:val="20"/>
            <w:szCs w:val="20"/>
          </w:rPr>
          <w:t xml:space="preserve">Activities page </w:t>
        </w:r>
        <w:r w:rsidRPr="00E93428">
          <w:rPr>
            <w:rFonts w:ascii="Helvetica" w:hAnsi="Helvetica" w:cs="Helvetica"/>
            <w:sz w:val="20"/>
            <w:szCs w:val="20"/>
          </w:rPr>
          <w:fldChar w:fldCharType="begin"/>
        </w:r>
        <w:r w:rsidRPr="00E93428">
          <w:rPr>
            <w:rFonts w:ascii="Helvetica" w:hAnsi="Helvetica" w:cs="Helvetica"/>
            <w:sz w:val="20"/>
            <w:szCs w:val="20"/>
          </w:rPr>
          <w:instrText xml:space="preserve"> PAGE   \* MERGEFORMAT </w:instrText>
        </w:r>
        <w:r w:rsidRPr="00E93428">
          <w:rPr>
            <w:rFonts w:ascii="Helvetica" w:hAnsi="Helvetica" w:cs="Helvetica"/>
            <w:sz w:val="20"/>
            <w:szCs w:val="20"/>
          </w:rPr>
          <w:fldChar w:fldCharType="separate"/>
        </w:r>
        <w:r w:rsidRPr="00E93428">
          <w:rPr>
            <w:rFonts w:ascii="Helvetica" w:hAnsi="Helvetica" w:cs="Helvetica"/>
            <w:sz w:val="20"/>
            <w:szCs w:val="20"/>
          </w:rPr>
          <w:t>2</w:t>
        </w:r>
        <w:r w:rsidRPr="00E93428">
          <w:rPr>
            <w:rFonts w:ascii="Helvetica" w:hAnsi="Helvetica" w:cs="Helvetica"/>
            <w:sz w:val="20"/>
            <w:szCs w:val="20"/>
          </w:rPr>
          <w:fldChar w:fldCharType="end"/>
        </w:r>
        <w:r w:rsidRPr="00E93428">
          <w:rPr>
            <w:rFonts w:ascii="Helvetica" w:hAnsi="Helvetica" w:cs="Helvetica"/>
            <w:sz w:val="20"/>
            <w:szCs w:val="20"/>
          </w:rPr>
          <w:t xml:space="preserve"> of </w:t>
        </w:r>
        <w:r w:rsidR="00860EB8" w:rsidRPr="00E93428">
          <w:rPr>
            <w:rFonts w:ascii="Helvetica" w:hAnsi="Helvetica" w:cs="Helvetica"/>
            <w:sz w:val="20"/>
            <w:szCs w:val="20"/>
          </w:rPr>
          <w:t>3</w:t>
        </w:r>
        <w:r w:rsidR="00301E82" w:rsidRPr="00E93428">
          <w:rPr>
            <w:rFonts w:ascii="Helvetica" w:hAnsi="Helvetica" w:cs="Helvetica"/>
            <w:sz w:val="20"/>
            <w:szCs w:val="20"/>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F301C" w14:textId="77777777" w:rsidR="0071458E" w:rsidRPr="00E93428" w:rsidRDefault="0071458E" w:rsidP="0071797F">
      <w:pPr>
        <w:spacing w:after="0" w:line="240" w:lineRule="auto"/>
      </w:pPr>
      <w:r w:rsidRPr="00E93428">
        <w:separator/>
      </w:r>
    </w:p>
  </w:footnote>
  <w:footnote w:type="continuationSeparator" w:id="0">
    <w:p w14:paraId="016C3CFF" w14:textId="77777777" w:rsidR="0071458E" w:rsidRPr="00E93428" w:rsidRDefault="0071458E" w:rsidP="0071797F">
      <w:pPr>
        <w:spacing w:after="0" w:line="240" w:lineRule="auto"/>
      </w:pPr>
      <w:r w:rsidRPr="00E934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FB0FF" w14:textId="3AED6260" w:rsidR="0071797F" w:rsidRPr="00E93428" w:rsidRDefault="00B14B90" w:rsidP="0071797F">
    <w:pPr>
      <w:pStyle w:val="Header"/>
      <w:ind w:left="-1440"/>
    </w:pPr>
    <w:r w:rsidRPr="00E93428">
      <w:rPr>
        <w:noProof/>
      </w:rPr>
      <mc:AlternateContent>
        <mc:Choice Requires="wps">
          <w:drawing>
            <wp:anchor distT="45720" distB="45720" distL="114300" distR="114300" simplePos="0" relativeHeight="251659264" behindDoc="0" locked="0" layoutInCell="1" allowOverlap="1" wp14:anchorId="3FE3C8ED" wp14:editId="15EF78CB">
              <wp:simplePos x="0" y="0"/>
              <wp:positionH relativeFrom="column">
                <wp:posOffset>4236720</wp:posOffset>
              </wp:positionH>
              <wp:positionV relativeFrom="paragraph">
                <wp:posOffset>274320</wp:posOffset>
              </wp:positionV>
              <wp:extent cx="2360930" cy="1404620"/>
              <wp:effectExtent l="0" t="0" r="381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1B77EF" w14:textId="59D81654" w:rsidR="00B14B90" w:rsidRPr="00E93428" w:rsidRDefault="00B14B90" w:rsidP="00B14B90">
                          <w:pPr>
                            <w:pBdr>
                              <w:top w:val="nil"/>
                              <w:left w:val="nil"/>
                              <w:bottom w:val="nil"/>
                              <w:right w:val="nil"/>
                              <w:between w:val="nil"/>
                            </w:pBdr>
                            <w:tabs>
                              <w:tab w:val="center" w:pos="4680"/>
                              <w:tab w:val="right" w:pos="9360"/>
                              <w:tab w:val="left" w:pos="8772"/>
                              <w:tab w:val="right" w:pos="10800"/>
                            </w:tabs>
                            <w:spacing w:after="0" w:line="240" w:lineRule="auto"/>
                            <w:jc w:val="right"/>
                            <w:rPr>
                              <w:rFonts w:ascii="Gill Sans" w:eastAsia="Gill Sans" w:hAnsi="Gill Sans" w:cs="Gill Sans"/>
                              <w:b/>
                              <w:smallCaps/>
                              <w:color w:val="000000"/>
                              <w:sz w:val="40"/>
                              <w:szCs w:val="40"/>
                            </w:rPr>
                          </w:pPr>
                          <w:r w:rsidRPr="00E93428">
                            <w:rPr>
                              <w:rFonts w:ascii="Gill Sans" w:eastAsia="Gill Sans" w:hAnsi="Gill Sans" w:cs="Gill Sans"/>
                              <w:b/>
                              <w:smallCaps/>
                              <w:color w:val="000000"/>
                              <w:sz w:val="40"/>
                              <w:szCs w:val="40"/>
                            </w:rPr>
                            <w:t>Activities</w:t>
                          </w:r>
                        </w:p>
                        <w:p w14:paraId="42D4D34E" w14:textId="77777777" w:rsidR="00B14B90" w:rsidRPr="00E93428" w:rsidRDefault="00B14B90" w:rsidP="00B14B90">
                          <w:pPr>
                            <w:pBdr>
                              <w:top w:val="nil"/>
                              <w:left w:val="nil"/>
                              <w:bottom w:val="nil"/>
                              <w:right w:val="nil"/>
                              <w:between w:val="nil"/>
                            </w:pBdr>
                            <w:tabs>
                              <w:tab w:val="center" w:pos="4680"/>
                              <w:tab w:val="right" w:pos="9360"/>
                              <w:tab w:val="left" w:pos="8772"/>
                              <w:tab w:val="right" w:pos="10800"/>
                            </w:tabs>
                            <w:spacing w:after="0" w:line="240" w:lineRule="auto"/>
                            <w:jc w:val="right"/>
                            <w:rPr>
                              <w:rFonts w:ascii="Gill Sans" w:eastAsia="Gill Sans" w:hAnsi="Gill Sans" w:cs="Gill Sans"/>
                              <w:b/>
                              <w:color w:val="000000"/>
                              <w:sz w:val="28"/>
                              <w:szCs w:val="28"/>
                            </w:rPr>
                          </w:pPr>
                          <w:r w:rsidRPr="00E93428">
                            <w:rPr>
                              <w:rFonts w:ascii="Gill Sans" w:eastAsia="Gill Sans" w:hAnsi="Gill Sans" w:cs="Gill Sans"/>
                              <w:b/>
                              <w:smallCaps/>
                              <w:color w:val="000000"/>
                              <w:sz w:val="40"/>
                              <w:szCs w:val="40"/>
                            </w:rPr>
                            <w:t xml:space="preserve"> </w:t>
                          </w:r>
                          <w:r w:rsidRPr="00E93428">
                            <w:rPr>
                              <w:rFonts w:ascii="Gill Sans" w:eastAsia="Gill Sans" w:hAnsi="Gill Sans" w:cs="Gill Sans"/>
                              <w:b/>
                              <w:color w:val="000000"/>
                              <w:sz w:val="28"/>
                              <w:szCs w:val="28"/>
                            </w:rPr>
                            <w:t xml:space="preserve">Assignments and Quizzes       </w:t>
                          </w:r>
                        </w:p>
                        <w:p w14:paraId="1947E31C" w14:textId="7B7F3318" w:rsidR="00B14B90" w:rsidRPr="00E93428" w:rsidRDefault="00B14B90" w:rsidP="00B14B90">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E3C8ED" id="_x0000_t202" coordsize="21600,21600" o:spt="202" path="m,l,21600r21600,l21600,xe">
              <v:stroke joinstyle="miter"/>
              <v:path gradientshapeok="t" o:connecttype="rect"/>
            </v:shapetype>
            <v:shape id="Text Box 2" o:spid="_x0000_s1033" type="#_x0000_t202" style="position:absolute;left:0;text-align:left;margin-left:333.6pt;margin-top:21.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" stroked="f">
              <v:textbox style="mso-fit-shape-to-text:t">
                <w:txbxContent>
                  <w:p w14:paraId="121B77EF" w14:textId="59D81654" w:rsidR="00B14B90" w:rsidRPr="00E93428" w:rsidRDefault="00B14B90" w:rsidP="00B14B90">
                    <w:pPr>
                      <w:pBdr>
                        <w:top w:val="nil"/>
                        <w:left w:val="nil"/>
                        <w:bottom w:val="nil"/>
                        <w:right w:val="nil"/>
                        <w:between w:val="nil"/>
                      </w:pBdr>
                      <w:tabs>
                        <w:tab w:val="center" w:pos="4680"/>
                        <w:tab w:val="right" w:pos="9360"/>
                        <w:tab w:val="left" w:pos="8772"/>
                        <w:tab w:val="right" w:pos="10800"/>
                      </w:tabs>
                      <w:spacing w:after="0" w:line="240" w:lineRule="auto"/>
                      <w:jc w:val="right"/>
                      <w:rPr>
                        <w:rFonts w:ascii="Gill Sans" w:eastAsia="Gill Sans" w:hAnsi="Gill Sans" w:cs="Gill Sans"/>
                        <w:b/>
                        <w:smallCaps/>
                        <w:color w:val="000000"/>
                        <w:sz w:val="40"/>
                        <w:szCs w:val="40"/>
                      </w:rPr>
                    </w:pPr>
                    <w:r w:rsidRPr="00E93428">
                      <w:rPr>
                        <w:rFonts w:ascii="Gill Sans" w:eastAsia="Gill Sans" w:hAnsi="Gill Sans" w:cs="Gill Sans"/>
                        <w:b/>
                        <w:smallCaps/>
                        <w:color w:val="000000"/>
                        <w:sz w:val="40"/>
                        <w:szCs w:val="40"/>
                      </w:rPr>
                      <w:t>Activities</w:t>
                    </w:r>
                  </w:p>
                  <w:p w14:paraId="42D4D34E" w14:textId="77777777" w:rsidR="00B14B90" w:rsidRPr="00E93428" w:rsidRDefault="00B14B90" w:rsidP="00B14B90">
                    <w:pPr>
                      <w:pBdr>
                        <w:top w:val="nil"/>
                        <w:left w:val="nil"/>
                        <w:bottom w:val="nil"/>
                        <w:right w:val="nil"/>
                        <w:between w:val="nil"/>
                      </w:pBdr>
                      <w:tabs>
                        <w:tab w:val="center" w:pos="4680"/>
                        <w:tab w:val="right" w:pos="9360"/>
                        <w:tab w:val="left" w:pos="8772"/>
                        <w:tab w:val="right" w:pos="10800"/>
                      </w:tabs>
                      <w:spacing w:after="0" w:line="240" w:lineRule="auto"/>
                      <w:jc w:val="right"/>
                      <w:rPr>
                        <w:rFonts w:ascii="Gill Sans" w:eastAsia="Gill Sans" w:hAnsi="Gill Sans" w:cs="Gill Sans"/>
                        <w:b/>
                        <w:color w:val="000000"/>
                        <w:sz w:val="28"/>
                        <w:szCs w:val="28"/>
                      </w:rPr>
                    </w:pPr>
                    <w:r w:rsidRPr="00E93428">
                      <w:rPr>
                        <w:rFonts w:ascii="Gill Sans" w:eastAsia="Gill Sans" w:hAnsi="Gill Sans" w:cs="Gill Sans"/>
                        <w:b/>
                        <w:smallCaps/>
                        <w:color w:val="000000"/>
                        <w:sz w:val="40"/>
                        <w:szCs w:val="40"/>
                      </w:rPr>
                      <w:t xml:space="preserve"> </w:t>
                    </w:r>
                    <w:r w:rsidRPr="00E93428">
                      <w:rPr>
                        <w:rFonts w:ascii="Gill Sans" w:eastAsia="Gill Sans" w:hAnsi="Gill Sans" w:cs="Gill Sans"/>
                        <w:b/>
                        <w:color w:val="000000"/>
                        <w:sz w:val="28"/>
                        <w:szCs w:val="28"/>
                      </w:rPr>
                      <w:t xml:space="preserve">Assignments and Quizzes       </w:t>
                    </w:r>
                  </w:p>
                  <w:p w14:paraId="1947E31C" w14:textId="7B7F3318" w:rsidR="00B14B90" w:rsidRPr="00E93428" w:rsidRDefault="00B14B90" w:rsidP="00B14B90">
                    <w:pPr>
                      <w:jc w:val="right"/>
                    </w:pPr>
                  </w:p>
                </w:txbxContent>
              </v:textbox>
              <w10:wrap type="square"/>
            </v:shape>
          </w:pict>
        </mc:Fallback>
      </mc:AlternateContent>
    </w:r>
    <w:r w:rsidR="0071797F" w:rsidRPr="00E93428">
      <w:rPr>
        <w:noProof/>
      </w:rPr>
      <w:drawing>
        <wp:inline distT="0" distB="0" distL="0" distR="0" wp14:anchorId="21715A6A" wp14:editId="6BDC1973">
          <wp:extent cx="5036820" cy="1536700"/>
          <wp:effectExtent l="0" t="0" r="0" b="6350"/>
          <wp:docPr id="63506202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05310" name="Picture 1" descr="A black text on a white background&#10;&#10;Description automatically generated"/>
                  <pic:cNvPicPr/>
                </pic:nvPicPr>
                <pic:blipFill>
                  <a:blip r:embed="rId1"/>
                  <a:stretch>
                    <a:fillRect/>
                  </a:stretch>
                </pic:blipFill>
                <pic:spPr>
                  <a:xfrm>
                    <a:off x="0" y="0"/>
                    <a:ext cx="5036820" cy="1536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E4200"/>
    <w:multiLevelType w:val="hybridMultilevel"/>
    <w:tmpl w:val="6DFA6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01AE9"/>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D8009D3"/>
    <w:multiLevelType w:val="multilevel"/>
    <w:tmpl w:val="F2D0AAC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163074D2"/>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DAB5B24"/>
    <w:multiLevelType w:val="hybridMultilevel"/>
    <w:tmpl w:val="61BA8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F6C52"/>
    <w:multiLevelType w:val="multilevel"/>
    <w:tmpl w:val="DE0892A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6302B39"/>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A3D2262"/>
    <w:multiLevelType w:val="multilevel"/>
    <w:tmpl w:val="7758E99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2E2911E9"/>
    <w:multiLevelType w:val="hybridMultilevel"/>
    <w:tmpl w:val="94A63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50072"/>
    <w:multiLevelType w:val="multilevel"/>
    <w:tmpl w:val="747AD22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345C5AEE"/>
    <w:multiLevelType w:val="multilevel"/>
    <w:tmpl w:val="2C88A8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69A66A9"/>
    <w:multiLevelType w:val="hybridMultilevel"/>
    <w:tmpl w:val="7280F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81946"/>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8D42706"/>
    <w:multiLevelType w:val="multilevel"/>
    <w:tmpl w:val="8174B6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49D81AFC"/>
    <w:multiLevelType w:val="hybridMultilevel"/>
    <w:tmpl w:val="EB5CB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55E"/>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56262D86"/>
    <w:multiLevelType w:val="hybridMultilevel"/>
    <w:tmpl w:val="45646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A80592"/>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2C86785"/>
    <w:multiLevelType w:val="hybridMultilevel"/>
    <w:tmpl w:val="71BA6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846863"/>
    <w:multiLevelType w:val="hybridMultilevel"/>
    <w:tmpl w:val="8AC2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619C8"/>
    <w:multiLevelType w:val="multilevel"/>
    <w:tmpl w:val="38CA03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6ECE14D1"/>
    <w:multiLevelType w:val="multilevel"/>
    <w:tmpl w:val="8174B6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77537125"/>
    <w:multiLevelType w:val="hybridMultilevel"/>
    <w:tmpl w:val="F3F0D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021767">
    <w:abstractNumId w:val="15"/>
  </w:num>
  <w:num w:numId="2" w16cid:durableId="998190482">
    <w:abstractNumId w:val="20"/>
  </w:num>
  <w:num w:numId="3" w16cid:durableId="1546408602">
    <w:abstractNumId w:val="3"/>
  </w:num>
  <w:num w:numId="4" w16cid:durableId="1795637056">
    <w:abstractNumId w:val="6"/>
  </w:num>
  <w:num w:numId="5" w16cid:durableId="1399740475">
    <w:abstractNumId w:val="12"/>
  </w:num>
  <w:num w:numId="6" w16cid:durableId="1842768312">
    <w:abstractNumId w:val="17"/>
  </w:num>
  <w:num w:numId="7" w16cid:durableId="402070164">
    <w:abstractNumId w:val="1"/>
  </w:num>
  <w:num w:numId="8" w16cid:durableId="596250628">
    <w:abstractNumId w:val="21"/>
  </w:num>
  <w:num w:numId="9" w16cid:durableId="1061097286">
    <w:abstractNumId w:val="10"/>
  </w:num>
  <w:num w:numId="10" w16cid:durableId="1440491477">
    <w:abstractNumId w:val="13"/>
  </w:num>
  <w:num w:numId="11" w16cid:durableId="391853927">
    <w:abstractNumId w:val="7"/>
  </w:num>
  <w:num w:numId="12" w16cid:durableId="2079668268">
    <w:abstractNumId w:val="9"/>
  </w:num>
  <w:num w:numId="13" w16cid:durableId="1446852939">
    <w:abstractNumId w:val="5"/>
  </w:num>
  <w:num w:numId="14" w16cid:durableId="809640802">
    <w:abstractNumId w:val="2"/>
  </w:num>
  <w:num w:numId="15" w16cid:durableId="1214195185">
    <w:abstractNumId w:val="14"/>
  </w:num>
  <w:num w:numId="16" w16cid:durableId="958757870">
    <w:abstractNumId w:val="8"/>
  </w:num>
  <w:num w:numId="17" w16cid:durableId="1409688417">
    <w:abstractNumId w:val="22"/>
  </w:num>
  <w:num w:numId="18" w16cid:durableId="1866555536">
    <w:abstractNumId w:val="11"/>
  </w:num>
  <w:num w:numId="19" w16cid:durableId="2073380787">
    <w:abstractNumId w:val="18"/>
  </w:num>
  <w:num w:numId="20" w16cid:durableId="1361516728">
    <w:abstractNumId w:val="0"/>
  </w:num>
  <w:num w:numId="21" w16cid:durableId="1536042753">
    <w:abstractNumId w:val="4"/>
  </w:num>
  <w:num w:numId="22" w16cid:durableId="1651401452">
    <w:abstractNumId w:val="19"/>
  </w:num>
  <w:num w:numId="23" w16cid:durableId="15468721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0NDc3MbGwNDY3MTRT0lEKTi0uzszPAykwrAUAQ0K3fSwAAAA="/>
  </w:docVars>
  <w:rsids>
    <w:rsidRoot w:val="0071797F"/>
    <w:rsid w:val="00037FBC"/>
    <w:rsid w:val="000A117B"/>
    <w:rsid w:val="000D74C4"/>
    <w:rsid w:val="000F1A0E"/>
    <w:rsid w:val="00107EFF"/>
    <w:rsid w:val="001B6B2C"/>
    <w:rsid w:val="001F0D98"/>
    <w:rsid w:val="00244709"/>
    <w:rsid w:val="00270E08"/>
    <w:rsid w:val="0028587E"/>
    <w:rsid w:val="00295E19"/>
    <w:rsid w:val="002C267F"/>
    <w:rsid w:val="002F2FF6"/>
    <w:rsid w:val="00301E82"/>
    <w:rsid w:val="0031214C"/>
    <w:rsid w:val="00315C33"/>
    <w:rsid w:val="0032125C"/>
    <w:rsid w:val="003216D3"/>
    <w:rsid w:val="00373A7B"/>
    <w:rsid w:val="00373A90"/>
    <w:rsid w:val="003B15AF"/>
    <w:rsid w:val="003B6521"/>
    <w:rsid w:val="004D7805"/>
    <w:rsid w:val="00506281"/>
    <w:rsid w:val="0054558E"/>
    <w:rsid w:val="005D2EF5"/>
    <w:rsid w:val="00640C6C"/>
    <w:rsid w:val="006444C7"/>
    <w:rsid w:val="00676D92"/>
    <w:rsid w:val="0068717F"/>
    <w:rsid w:val="00690526"/>
    <w:rsid w:val="006B3D35"/>
    <w:rsid w:val="006D218B"/>
    <w:rsid w:val="006F2D79"/>
    <w:rsid w:val="00713656"/>
    <w:rsid w:val="0071458E"/>
    <w:rsid w:val="0071797F"/>
    <w:rsid w:val="007846BE"/>
    <w:rsid w:val="00860EB8"/>
    <w:rsid w:val="00866067"/>
    <w:rsid w:val="008D3442"/>
    <w:rsid w:val="00924D75"/>
    <w:rsid w:val="009252E9"/>
    <w:rsid w:val="0095366A"/>
    <w:rsid w:val="009A668D"/>
    <w:rsid w:val="009B3256"/>
    <w:rsid w:val="009D1B00"/>
    <w:rsid w:val="00A42DB9"/>
    <w:rsid w:val="00A715CF"/>
    <w:rsid w:val="00A814C1"/>
    <w:rsid w:val="00AA5467"/>
    <w:rsid w:val="00AD2867"/>
    <w:rsid w:val="00B14B90"/>
    <w:rsid w:val="00B1557C"/>
    <w:rsid w:val="00B15878"/>
    <w:rsid w:val="00B643D2"/>
    <w:rsid w:val="00B6486C"/>
    <w:rsid w:val="00C06A25"/>
    <w:rsid w:val="00C11215"/>
    <w:rsid w:val="00C837FD"/>
    <w:rsid w:val="00C94BF9"/>
    <w:rsid w:val="00CD57E3"/>
    <w:rsid w:val="00D05D52"/>
    <w:rsid w:val="00D1346D"/>
    <w:rsid w:val="00D165EA"/>
    <w:rsid w:val="00D4371D"/>
    <w:rsid w:val="00DA7D98"/>
    <w:rsid w:val="00DC6E77"/>
    <w:rsid w:val="00E5430D"/>
    <w:rsid w:val="00E61F13"/>
    <w:rsid w:val="00E6226F"/>
    <w:rsid w:val="00E93428"/>
    <w:rsid w:val="00E9669E"/>
    <w:rsid w:val="00E9764F"/>
    <w:rsid w:val="00EB1574"/>
    <w:rsid w:val="00EE3F14"/>
    <w:rsid w:val="00EF13BB"/>
    <w:rsid w:val="00F248A3"/>
    <w:rsid w:val="00F576B7"/>
    <w:rsid w:val="00F667C0"/>
    <w:rsid w:val="00FB218D"/>
    <w:rsid w:val="00FB77C5"/>
    <w:rsid w:val="00FD4871"/>
    <w:rsid w:val="00FF0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C7B8B"/>
  <w15:chartTrackingRefBased/>
  <w15:docId w15:val="{1523D492-0B60-4D31-8518-9F065B68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97F"/>
    <w:rPr>
      <w:rFonts w:eastAsiaTheme="majorEastAsia" w:cstheme="majorBidi"/>
      <w:color w:val="272727" w:themeColor="text1" w:themeTint="D8"/>
    </w:rPr>
  </w:style>
  <w:style w:type="paragraph" w:styleId="Title">
    <w:name w:val="Title"/>
    <w:basedOn w:val="Normal"/>
    <w:next w:val="Normal"/>
    <w:link w:val="TitleChar"/>
    <w:uiPriority w:val="10"/>
    <w:qFormat/>
    <w:rsid w:val="00717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97F"/>
    <w:pPr>
      <w:spacing w:before="160"/>
      <w:jc w:val="center"/>
    </w:pPr>
    <w:rPr>
      <w:i/>
      <w:iCs/>
      <w:color w:val="404040" w:themeColor="text1" w:themeTint="BF"/>
    </w:rPr>
  </w:style>
  <w:style w:type="character" w:customStyle="1" w:styleId="QuoteChar">
    <w:name w:val="Quote Char"/>
    <w:basedOn w:val="DefaultParagraphFont"/>
    <w:link w:val="Quote"/>
    <w:uiPriority w:val="29"/>
    <w:rsid w:val="0071797F"/>
    <w:rPr>
      <w:i/>
      <w:iCs/>
      <w:color w:val="404040" w:themeColor="text1" w:themeTint="BF"/>
    </w:rPr>
  </w:style>
  <w:style w:type="paragraph" w:styleId="ListParagraph">
    <w:name w:val="List Paragraph"/>
    <w:basedOn w:val="Normal"/>
    <w:uiPriority w:val="34"/>
    <w:qFormat/>
    <w:rsid w:val="0071797F"/>
    <w:pPr>
      <w:ind w:left="720"/>
      <w:contextualSpacing/>
    </w:pPr>
  </w:style>
  <w:style w:type="character" w:styleId="IntenseEmphasis">
    <w:name w:val="Intense Emphasis"/>
    <w:basedOn w:val="DefaultParagraphFont"/>
    <w:uiPriority w:val="21"/>
    <w:qFormat/>
    <w:rsid w:val="0071797F"/>
    <w:rPr>
      <w:i/>
      <w:iCs/>
      <w:color w:val="0F4761" w:themeColor="accent1" w:themeShade="BF"/>
    </w:rPr>
  </w:style>
  <w:style w:type="paragraph" w:styleId="IntenseQuote">
    <w:name w:val="Intense Quote"/>
    <w:basedOn w:val="Normal"/>
    <w:next w:val="Normal"/>
    <w:link w:val="IntenseQuoteChar"/>
    <w:uiPriority w:val="30"/>
    <w:qFormat/>
    <w:rsid w:val="0071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97F"/>
    <w:rPr>
      <w:i/>
      <w:iCs/>
      <w:color w:val="0F4761" w:themeColor="accent1" w:themeShade="BF"/>
    </w:rPr>
  </w:style>
  <w:style w:type="character" w:styleId="IntenseReference">
    <w:name w:val="Intense Reference"/>
    <w:basedOn w:val="DefaultParagraphFont"/>
    <w:uiPriority w:val="32"/>
    <w:qFormat/>
    <w:rsid w:val="0071797F"/>
    <w:rPr>
      <w:b/>
      <w:bCs/>
      <w:smallCaps/>
      <w:color w:val="0F4761" w:themeColor="accent1" w:themeShade="BF"/>
      <w:spacing w:val="5"/>
    </w:rPr>
  </w:style>
  <w:style w:type="paragraph" w:styleId="Header">
    <w:name w:val="header"/>
    <w:basedOn w:val="Normal"/>
    <w:link w:val="HeaderChar"/>
    <w:uiPriority w:val="99"/>
    <w:unhideWhenUsed/>
    <w:rsid w:val="00717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7F"/>
  </w:style>
  <w:style w:type="paragraph" w:styleId="Footer">
    <w:name w:val="footer"/>
    <w:basedOn w:val="Normal"/>
    <w:link w:val="FooterChar"/>
    <w:uiPriority w:val="99"/>
    <w:unhideWhenUsed/>
    <w:rsid w:val="00717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97F"/>
  </w:style>
  <w:style w:type="paragraph" w:customStyle="1" w:styleId="Body">
    <w:name w:val="Body"/>
    <w:rsid w:val="009B3256"/>
    <w:pPr>
      <w:pBdr>
        <w:top w:val="nil"/>
        <w:left w:val="nil"/>
        <w:bottom w:val="nil"/>
        <w:right w:val="nil"/>
        <w:between w:val="nil"/>
        <w:bar w:val="nil"/>
      </w:pBdr>
      <w:spacing w:after="0" w:line="240" w:lineRule="auto"/>
    </w:pPr>
    <w:rPr>
      <w:rFonts w:ascii="Helvetica" w:eastAsia="Arial Unicode MS" w:hAnsi="Helvetica" w:cs="Arial Unicode MS"/>
      <w:color w:val="000000"/>
      <w:kern w:val="0"/>
      <w:bdr w:val="nil"/>
      <w14:ligatures w14:val="none"/>
    </w:rPr>
  </w:style>
  <w:style w:type="character" w:styleId="Hyperlink">
    <w:name w:val="Hyperlink"/>
    <w:basedOn w:val="DefaultParagraphFont"/>
    <w:uiPriority w:val="99"/>
    <w:unhideWhenUsed/>
    <w:rsid w:val="009B3256"/>
    <w:rPr>
      <w:color w:val="467886" w:themeColor="hyperlink"/>
      <w:u w:val="single"/>
    </w:rPr>
  </w:style>
  <w:style w:type="paragraph" w:customStyle="1" w:styleId="Default">
    <w:name w:val="Default"/>
    <w:rsid w:val="00FB77C5"/>
    <w:pPr>
      <w:pBdr>
        <w:top w:val="nil"/>
        <w:left w:val="nil"/>
        <w:bottom w:val="nil"/>
        <w:right w:val="nil"/>
        <w:between w:val="nil"/>
        <w:bar w:val="nil"/>
      </w:pBdr>
      <w:spacing w:after="0" w:line="240" w:lineRule="auto"/>
    </w:pPr>
    <w:rPr>
      <w:rFonts w:ascii="Helvetica" w:eastAsia="Helvetica" w:hAnsi="Helvetica" w:cs="Helvetica"/>
      <w:color w:val="000000"/>
      <w:kern w:val="0"/>
      <w:bdr w:val="nil"/>
      <w14:ligatures w14:val="none"/>
    </w:rPr>
  </w:style>
  <w:style w:type="character" w:styleId="UnresolvedMention">
    <w:name w:val="Unresolved Mention"/>
    <w:basedOn w:val="DefaultParagraphFont"/>
    <w:uiPriority w:val="99"/>
    <w:semiHidden/>
    <w:unhideWhenUsed/>
    <w:rsid w:val="00FB77C5"/>
    <w:rPr>
      <w:color w:val="605E5C"/>
      <w:shd w:val="clear" w:color="auto" w:fill="E1DFDD"/>
    </w:rPr>
  </w:style>
  <w:style w:type="table" w:styleId="TableGrid">
    <w:name w:val="Table Grid"/>
    <w:basedOn w:val="TableNormal"/>
    <w:uiPriority w:val="39"/>
    <w:rsid w:val="00FB77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77C5"/>
    <w:rPr>
      <w:sz w:val="16"/>
      <w:szCs w:val="16"/>
    </w:rPr>
  </w:style>
  <w:style w:type="paragraph" w:styleId="CommentText">
    <w:name w:val="annotation text"/>
    <w:basedOn w:val="Normal"/>
    <w:link w:val="CommentTextChar"/>
    <w:uiPriority w:val="99"/>
    <w:unhideWhenUsed/>
    <w:rsid w:val="00FB77C5"/>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B77C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77C5"/>
    <w:rPr>
      <w:b/>
      <w:bCs/>
    </w:rPr>
  </w:style>
  <w:style w:type="character" w:customStyle="1" w:styleId="CommentSubjectChar">
    <w:name w:val="Comment Subject Char"/>
    <w:basedOn w:val="CommentTextChar"/>
    <w:link w:val="CommentSubject"/>
    <w:uiPriority w:val="99"/>
    <w:semiHidden/>
    <w:rsid w:val="00FB77C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obert-beatty.com" TargetMode="External"/><Relationship Id="rId18" Type="http://schemas.openxmlformats.org/officeDocument/2006/relationships/hyperlink" Target="https://youtu.be/4ItcHag3agE?si=fS_exKa9vxVLIRXu" TargetMode="External"/><Relationship Id="rId26" Type="http://schemas.openxmlformats.org/officeDocument/2006/relationships/hyperlink" Target="https://language.cherokee.org/media/2qkmorwq/syllabary_handout.pdf" TargetMode="External"/><Relationship Id="rId39" Type="http://schemas.openxmlformats.org/officeDocument/2006/relationships/hyperlink" Target="https://youtu.be/YlYEi0PgG1g?si=kWfRd_U1ow-0d2u3" TargetMode="External"/><Relationship Id="rId21" Type="http://schemas.openxmlformats.org/officeDocument/2006/relationships/hyperlink" Target="https://poets.org/glossary/pantoum" TargetMode="External"/><Relationship Id="rId34" Type="http://schemas.openxmlformats.org/officeDocument/2006/relationships/hyperlink" Target="https://www.audubon.org/answers-your-top-questions-about-christmas-bird-count" TargetMode="External"/><Relationship Id="rId42" Type="http://schemas.openxmlformats.org/officeDocument/2006/relationships/hyperlink" Target="https://www.audubon.org/our-work/climate" TargetMode="External"/><Relationship Id="rId47" Type="http://schemas.openxmlformats.org/officeDocument/2006/relationships/hyperlink" Target="https://www.amnh.org/explore/ology/earth/power-of-plate-tectonics/mountains" TargetMode="External"/><Relationship Id="rId50" Type="http://schemas.openxmlformats.org/officeDocument/2006/relationships/hyperlink" Target="https://guides.loc.gov/indian-removal-act/introduction" TargetMode="External"/><Relationship Id="rId55" Type="http://schemas.openxmlformats.org/officeDocument/2006/relationships/hyperlink" Target="https://digital.library.sc.edu/collections/the-2015-south-carolina-flood-oral-history-collec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obert-beatty.com" TargetMode="External"/><Relationship Id="rId29" Type="http://schemas.openxmlformats.org/officeDocument/2006/relationships/hyperlink" Target="https://www.audubon.org/marketplace/field-guides" TargetMode="External"/><Relationship Id="rId11" Type="http://schemas.openxmlformats.org/officeDocument/2006/relationships/hyperlink" Target="http://robert-beatty.com" TargetMode="External"/><Relationship Id="rId24" Type="http://schemas.openxmlformats.org/officeDocument/2006/relationships/hyperlink" Target="https://youtu.be/DgD5STNvKSw?si=trzOdxtVnrFmBCK9" TargetMode="External"/><Relationship Id="rId32" Type="http://schemas.openxmlformats.org/officeDocument/2006/relationships/hyperlink" Target="https://merlin.allaboutbirds.org/" TargetMode="External"/><Relationship Id="rId37" Type="http://schemas.openxmlformats.org/officeDocument/2006/relationships/hyperlink" Target="https://www.birdcount.org/" TargetMode="External"/><Relationship Id="rId40" Type="http://schemas.openxmlformats.org/officeDocument/2006/relationships/hyperlink" Target="https://serpmedia.org/scigen/e2.2.html" TargetMode="External"/><Relationship Id="rId45" Type="http://schemas.openxmlformats.org/officeDocument/2006/relationships/hyperlink" Target="https://spaceplace.nasa.gov/time-travel/en/" TargetMode="External"/><Relationship Id="rId53" Type="http://schemas.openxmlformats.org/officeDocument/2006/relationships/hyperlink" Target="https://www.nps.gov/jofl/index.htm" TargetMode="External"/><Relationship Id="rId58" Type="http://schemas.openxmlformats.org/officeDocument/2006/relationships/hyperlink" Target="https://en.wikipedia.org/wiki/List_of_U.S._state_historical_societies_and_museums"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youtube.com/playlist?list=PLdKI62dB717zf-JFTqDLsrIGaNDhAtft6&amp;si=gSd6FPX3WHmtAYt_" TargetMode="External"/><Relationship Id="rId14" Type="http://schemas.openxmlformats.org/officeDocument/2006/relationships/hyperlink" Target="http://robert-beatty.com" TargetMode="External"/><Relationship Id="rId22" Type="http://schemas.openxmlformats.org/officeDocument/2006/relationships/hyperlink" Target="https://www.britannica.com/biography/Sequoyah" TargetMode="External"/><Relationship Id="rId27" Type="http://schemas.openxmlformats.org/officeDocument/2006/relationships/hyperlink" Target="https://www.audubon.org/bird-guide" TargetMode="External"/><Relationship Id="rId30" Type="http://schemas.openxmlformats.org/officeDocument/2006/relationships/hyperlink" Target="https://www.audubon.org/bird-guide" TargetMode="External"/><Relationship Id="rId35" Type="http://schemas.openxmlformats.org/officeDocument/2006/relationships/hyperlink" Target="https://www.audubon.org" TargetMode="External"/><Relationship Id="rId43" Type="http://schemas.openxmlformats.org/officeDocument/2006/relationships/hyperlink" Target="https://abcbirds.org/blog/extinct-birds/" TargetMode="External"/><Relationship Id="rId48" Type="http://schemas.openxmlformats.org/officeDocument/2006/relationships/hyperlink" Target="https://www.livescience.com/31910-north-america-geology-through-time.html" TargetMode="External"/><Relationship Id="rId56" Type="http://schemas.openxmlformats.org/officeDocument/2006/relationships/hyperlink" Target="https://www.pbs.org/video/east-kentucky-flood-ath9v0/" TargetMode="External"/><Relationship Id="rId8" Type="http://schemas.openxmlformats.org/officeDocument/2006/relationships/hyperlink" Target="http://robert-beatty.com/education" TargetMode="External"/><Relationship Id="rId51" Type="http://schemas.openxmlformats.org/officeDocument/2006/relationships/hyperlink" Target="https://guides.loc.gov/indian-removal-act/digital-collections" TargetMode="External"/><Relationship Id="rId3" Type="http://schemas.openxmlformats.org/officeDocument/2006/relationships/styles" Target="styles.xml"/><Relationship Id="rId12" Type="http://schemas.openxmlformats.org/officeDocument/2006/relationships/hyperlink" Target="http://robert-beatty.com" TargetMode="External"/><Relationship Id="rId17" Type="http://schemas.openxmlformats.org/officeDocument/2006/relationships/hyperlink" Target="http://disneybooks.com" TargetMode="External"/><Relationship Id="rId25" Type="http://schemas.openxmlformats.org/officeDocument/2006/relationships/hyperlink" Target="https://www.omniglot.com/writing/types.htm" TargetMode="External"/><Relationship Id="rId33" Type="http://schemas.openxmlformats.org/officeDocument/2006/relationships/hyperlink" Target="https://www.avinet.com/products/the-sibley-birders-life-list-and-field-diary-by-david-allen-sibley?srsltid=AfmBOopdqMdvdsWkBieJfxl2tJ-eIiCkkBY1SjRtYwxiAu3MJYBhnznh" TargetMode="External"/><Relationship Id="rId38" Type="http://schemas.openxmlformats.org/officeDocument/2006/relationships/hyperlink" Target="https://youtu.be/6RdXDGcqHTg?si=uNoHNWQyv9fwBba6" TargetMode="External"/><Relationship Id="rId46" Type="http://schemas.openxmlformats.org/officeDocument/2006/relationships/hyperlink" Target="https://pbsnc.pbslearningmedia.org/resource/hawking_genius_ep01_full/can-we-time-travel-full-episode-genius-by-stephen-hawking/" TargetMode="External"/><Relationship Id="rId59" Type="http://schemas.openxmlformats.org/officeDocument/2006/relationships/header" Target="header1.xml"/><Relationship Id="rId20" Type="http://schemas.openxmlformats.org/officeDocument/2006/relationships/hyperlink" Target="https://youtu.be/pZgMpjjgCRA?si=myDHqS5uCDYcD2F8" TargetMode="External"/><Relationship Id="rId41" Type="http://schemas.openxmlformats.org/officeDocument/2006/relationships/hyperlink" Target="https://www.audubon.org/our-work/why-birds" TargetMode="External"/><Relationship Id="rId54" Type="http://schemas.openxmlformats.org/officeDocument/2006/relationships/hyperlink" Target="https://www.jaha.org/attractions/johnstown-flood-museum/visitor-information/online-tou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sneybooks.com" TargetMode="External"/><Relationship Id="rId23" Type="http://schemas.openxmlformats.org/officeDocument/2006/relationships/hyperlink" Target="https://www.ncpedia.org/cherokee/language" TargetMode="External"/><Relationship Id="rId28" Type="http://schemas.openxmlformats.org/officeDocument/2006/relationships/image" Target="media/image1.png"/><Relationship Id="rId36" Type="http://schemas.openxmlformats.org/officeDocument/2006/relationships/hyperlink" Target="https://www.audubon.org/community-science/great-backyard-bird-count" TargetMode="External"/><Relationship Id="rId49" Type="http://schemas.openxmlformats.org/officeDocument/2006/relationships/hyperlink" Target="https://www.nps.gov/trte/learn/historyculture/index.htm" TargetMode="External"/><Relationship Id="rId57" Type="http://schemas.openxmlformats.org/officeDocument/2006/relationships/hyperlink" Target="https://ncph.org/" TargetMode="External"/><Relationship Id="rId10" Type="http://schemas.openxmlformats.org/officeDocument/2006/relationships/hyperlink" Target="http://robert-beatty.com/education" TargetMode="External"/><Relationship Id="rId31" Type="http://schemas.openxmlformats.org/officeDocument/2006/relationships/hyperlink" Target="https://www.audubon.org/app" TargetMode="External"/><Relationship Id="rId44" Type="http://schemas.openxmlformats.org/officeDocument/2006/relationships/hyperlink" Target="https://www.worldwildlife.org/stories/what-is-the-sixth-mass-extinction-and-what-can-we-do-about-it" TargetMode="External"/><Relationship Id="rId52" Type="http://schemas.openxmlformats.org/officeDocument/2006/relationships/hyperlink" Target="https://www.usgs.gov/special-topics/water-science-school/science/100-year-flood"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obert-beat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C0D47-FABB-447D-B1B4-C45C3A5B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34</Pages>
  <Words>6242</Words>
  <Characters>35583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Donehower, Kim</dc:creator>
  <cp:keywords/>
  <dc:description/>
  <cp:lastModifiedBy>Donehower, Kim</cp:lastModifiedBy>
  <cp:revision>58</cp:revision>
  <cp:lastPrinted>2024-09-05T23:51:00Z</cp:lastPrinted>
  <dcterms:created xsi:type="dcterms:W3CDTF">2024-09-05T16:43:00Z</dcterms:created>
  <dcterms:modified xsi:type="dcterms:W3CDTF">2024-09-10T18:38:00Z</dcterms:modified>
</cp:coreProperties>
</file>